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354" w:rsidRPr="009F199C" w:rsidRDefault="00736354" w:rsidP="00736354">
      <w:pPr>
        <w:autoSpaceDE w:val="0"/>
        <w:autoSpaceDN w:val="0"/>
        <w:adjustRightInd w:val="0"/>
        <w:jc w:val="left"/>
        <w:rPr>
          <w:rFonts w:ascii="ＭＳ 明朝" w:eastAsia="ＭＳ 明朝" w:hAnsi="ＭＳ 明朝"/>
          <w:color w:val="000000"/>
          <w:szCs w:val="21"/>
        </w:rPr>
      </w:pPr>
      <w:r w:rsidRPr="009F199C">
        <w:rPr>
          <w:rFonts w:ascii="ＭＳ 明朝" w:eastAsia="ＭＳ 明朝" w:hAnsi="ＭＳ 明朝" w:hint="eastAsia"/>
          <w:color w:val="000000"/>
          <w:szCs w:val="21"/>
        </w:rPr>
        <w:t>告示第</w:t>
      </w:r>
      <w:r w:rsidR="004843C4">
        <w:rPr>
          <w:rFonts w:ascii="ＭＳ 明朝" w:eastAsia="ＭＳ 明朝" w:hAnsi="ＭＳ 明朝" w:hint="eastAsia"/>
          <w:color w:val="000000"/>
          <w:szCs w:val="21"/>
        </w:rPr>
        <w:t>８６</w:t>
      </w:r>
      <w:bookmarkStart w:id="0" w:name="_GoBack"/>
      <w:bookmarkEnd w:id="0"/>
      <w:r w:rsidRPr="009F199C">
        <w:rPr>
          <w:rFonts w:ascii="ＭＳ 明朝" w:eastAsia="ＭＳ 明朝" w:hAnsi="ＭＳ 明朝" w:hint="eastAsia"/>
          <w:color w:val="000000"/>
          <w:szCs w:val="21"/>
        </w:rPr>
        <w:t>号</w:t>
      </w:r>
    </w:p>
    <w:p w:rsidR="00736354" w:rsidRPr="009F199C" w:rsidRDefault="00736354" w:rsidP="00832A14">
      <w:pPr>
        <w:autoSpaceDE w:val="0"/>
        <w:autoSpaceDN w:val="0"/>
        <w:adjustRightInd w:val="0"/>
        <w:jc w:val="center"/>
        <w:rPr>
          <w:rFonts w:ascii="ＭＳ 明朝" w:eastAsia="ＭＳ 明朝" w:hAnsi="ＭＳ 明朝"/>
          <w:color w:val="000000"/>
          <w:szCs w:val="21"/>
        </w:rPr>
      </w:pPr>
    </w:p>
    <w:p w:rsidR="009B1069" w:rsidRPr="009F199C" w:rsidRDefault="006F1C19" w:rsidP="002A1862">
      <w:pPr>
        <w:autoSpaceDE w:val="0"/>
        <w:autoSpaceDN w:val="0"/>
        <w:adjustRightInd w:val="0"/>
        <w:ind w:firstLineChars="100" w:firstLine="210"/>
        <w:jc w:val="left"/>
        <w:rPr>
          <w:rFonts w:ascii="ＭＳ 明朝" w:eastAsia="ＭＳ 明朝" w:hAnsi="ＭＳ 明朝"/>
          <w:color w:val="000000"/>
          <w:szCs w:val="21"/>
        </w:rPr>
      </w:pPr>
      <w:r w:rsidRPr="009F199C">
        <w:rPr>
          <w:rFonts w:ascii="ＭＳ 明朝" w:eastAsia="ＭＳ 明朝" w:hAnsi="ＭＳ 明朝"/>
          <w:color w:val="000000"/>
          <w:szCs w:val="21"/>
        </w:rPr>
        <w:t>南伊勢町広告掲載要綱</w:t>
      </w:r>
      <w:r w:rsidR="00736354" w:rsidRPr="009F199C">
        <w:rPr>
          <w:rFonts w:ascii="ＭＳ 明朝" w:eastAsia="ＭＳ 明朝" w:hAnsi="ＭＳ 明朝" w:hint="eastAsia"/>
          <w:color w:val="000000"/>
          <w:szCs w:val="21"/>
        </w:rPr>
        <w:t>を次のように定める</w:t>
      </w:r>
      <w:r w:rsidR="009F199C">
        <w:rPr>
          <w:rFonts w:ascii="ＭＳ 明朝" w:eastAsia="ＭＳ 明朝" w:hAnsi="ＭＳ 明朝" w:hint="eastAsia"/>
          <w:color w:val="000000"/>
          <w:szCs w:val="21"/>
        </w:rPr>
        <w:t>。</w:t>
      </w:r>
    </w:p>
    <w:p w:rsidR="009F199C" w:rsidRDefault="009F199C" w:rsidP="00736354">
      <w:pPr>
        <w:autoSpaceDE w:val="0"/>
        <w:autoSpaceDN w:val="0"/>
        <w:adjustRightInd w:val="0"/>
        <w:jc w:val="right"/>
        <w:rPr>
          <w:rFonts w:ascii="ＭＳ 明朝" w:eastAsia="ＭＳ 明朝" w:hAnsi="ＭＳ 明朝"/>
          <w:color w:val="000000"/>
          <w:szCs w:val="21"/>
        </w:rPr>
      </w:pPr>
    </w:p>
    <w:p w:rsidR="009F199C" w:rsidRDefault="009F199C" w:rsidP="00736354">
      <w:pPr>
        <w:autoSpaceDE w:val="0"/>
        <w:autoSpaceDN w:val="0"/>
        <w:adjustRightInd w:val="0"/>
        <w:jc w:val="right"/>
        <w:rPr>
          <w:rFonts w:ascii="ＭＳ 明朝" w:eastAsia="ＭＳ 明朝" w:hAnsi="ＭＳ 明朝"/>
          <w:color w:val="000000"/>
          <w:szCs w:val="21"/>
        </w:rPr>
      </w:pPr>
    </w:p>
    <w:p w:rsidR="009F199C" w:rsidRPr="009F199C" w:rsidRDefault="009F199C" w:rsidP="009F199C">
      <w:pPr>
        <w:autoSpaceDE w:val="0"/>
        <w:autoSpaceDN w:val="0"/>
        <w:adjustRightInd w:val="0"/>
        <w:jc w:val="left"/>
        <w:rPr>
          <w:rFonts w:ascii="ＭＳ 明朝" w:eastAsia="ＭＳ 明朝" w:hAnsi="ＭＳ 明朝"/>
          <w:color w:val="000000"/>
          <w:szCs w:val="21"/>
        </w:rPr>
      </w:pPr>
      <w:r w:rsidRPr="009F199C">
        <w:rPr>
          <w:rFonts w:ascii="ＭＳ 明朝" w:eastAsia="ＭＳ 明朝" w:hAnsi="ＭＳ 明朝" w:hint="eastAsia"/>
          <w:color w:val="000000"/>
          <w:szCs w:val="21"/>
        </w:rPr>
        <w:t>令和３</w:t>
      </w:r>
      <w:r w:rsidRPr="009F199C">
        <w:rPr>
          <w:rFonts w:ascii="ＭＳ 明朝" w:eastAsia="ＭＳ 明朝" w:hAnsi="ＭＳ 明朝"/>
          <w:color w:val="000000"/>
          <w:szCs w:val="21"/>
        </w:rPr>
        <w:t>年</w:t>
      </w:r>
      <w:r w:rsidR="004843C4">
        <w:rPr>
          <w:rFonts w:ascii="ＭＳ 明朝" w:eastAsia="ＭＳ 明朝" w:hAnsi="ＭＳ 明朝" w:hint="eastAsia"/>
          <w:color w:val="000000"/>
          <w:szCs w:val="21"/>
        </w:rPr>
        <w:t>７</w:t>
      </w:r>
      <w:r w:rsidRPr="009F199C">
        <w:rPr>
          <w:rFonts w:ascii="ＭＳ 明朝" w:eastAsia="ＭＳ 明朝" w:hAnsi="ＭＳ 明朝"/>
          <w:color w:val="000000"/>
          <w:szCs w:val="21"/>
        </w:rPr>
        <w:t>月</w:t>
      </w:r>
      <w:r w:rsidR="004843C4">
        <w:rPr>
          <w:rFonts w:ascii="ＭＳ 明朝" w:eastAsia="ＭＳ 明朝" w:hAnsi="ＭＳ 明朝" w:hint="eastAsia"/>
          <w:color w:val="000000"/>
          <w:szCs w:val="21"/>
        </w:rPr>
        <w:t>１６</w:t>
      </w:r>
      <w:r w:rsidRPr="009F199C">
        <w:rPr>
          <w:rFonts w:ascii="ＭＳ 明朝" w:eastAsia="ＭＳ 明朝" w:hAnsi="ＭＳ 明朝"/>
          <w:color w:val="000000"/>
          <w:szCs w:val="21"/>
        </w:rPr>
        <w:t xml:space="preserve">日 </w:t>
      </w:r>
    </w:p>
    <w:p w:rsidR="009F199C" w:rsidRDefault="009F199C" w:rsidP="00736354">
      <w:pPr>
        <w:autoSpaceDE w:val="0"/>
        <w:autoSpaceDN w:val="0"/>
        <w:adjustRightInd w:val="0"/>
        <w:jc w:val="right"/>
        <w:rPr>
          <w:rFonts w:ascii="ＭＳ 明朝" w:eastAsia="ＭＳ 明朝" w:hAnsi="ＭＳ 明朝"/>
          <w:color w:val="000000"/>
          <w:szCs w:val="21"/>
        </w:rPr>
      </w:pPr>
    </w:p>
    <w:p w:rsidR="009F199C" w:rsidRDefault="009F199C" w:rsidP="00736354">
      <w:pPr>
        <w:autoSpaceDE w:val="0"/>
        <w:autoSpaceDN w:val="0"/>
        <w:adjustRightInd w:val="0"/>
        <w:jc w:val="right"/>
        <w:rPr>
          <w:rFonts w:ascii="ＭＳ 明朝" w:eastAsia="ＭＳ 明朝" w:hAnsi="ＭＳ 明朝"/>
          <w:color w:val="000000"/>
          <w:szCs w:val="21"/>
        </w:rPr>
      </w:pPr>
    </w:p>
    <w:p w:rsidR="00736354" w:rsidRPr="009F199C" w:rsidRDefault="00736354" w:rsidP="009F199C">
      <w:pPr>
        <w:autoSpaceDE w:val="0"/>
        <w:autoSpaceDN w:val="0"/>
        <w:adjustRightInd w:val="0"/>
        <w:ind w:right="630"/>
        <w:jc w:val="right"/>
        <w:rPr>
          <w:rFonts w:ascii="ＭＳ 明朝" w:eastAsia="ＭＳ 明朝" w:hAnsi="ＭＳ 明朝"/>
          <w:color w:val="000000"/>
          <w:szCs w:val="21"/>
        </w:rPr>
      </w:pPr>
      <w:r w:rsidRPr="009F199C">
        <w:rPr>
          <w:rFonts w:ascii="ＭＳ 明朝" w:eastAsia="ＭＳ 明朝" w:hAnsi="ＭＳ 明朝" w:hint="eastAsia"/>
          <w:color w:val="000000"/>
          <w:szCs w:val="21"/>
        </w:rPr>
        <w:t>南伊勢町長　小山　巧</w:t>
      </w:r>
    </w:p>
    <w:p w:rsidR="00736354" w:rsidRDefault="00736354" w:rsidP="00736354">
      <w:pPr>
        <w:autoSpaceDE w:val="0"/>
        <w:autoSpaceDN w:val="0"/>
        <w:adjustRightInd w:val="0"/>
        <w:jc w:val="left"/>
        <w:rPr>
          <w:rFonts w:ascii="ＭＳ 明朝" w:eastAsia="ＭＳ 明朝" w:hAnsi="ＭＳ 明朝"/>
          <w:color w:val="000000"/>
          <w:szCs w:val="21"/>
        </w:rPr>
      </w:pPr>
    </w:p>
    <w:p w:rsidR="009F199C" w:rsidRDefault="009F199C" w:rsidP="00736354">
      <w:pPr>
        <w:autoSpaceDE w:val="0"/>
        <w:autoSpaceDN w:val="0"/>
        <w:adjustRightInd w:val="0"/>
        <w:jc w:val="left"/>
        <w:rPr>
          <w:rFonts w:ascii="ＭＳ 明朝" w:eastAsia="ＭＳ 明朝" w:hAnsi="ＭＳ 明朝"/>
          <w:color w:val="000000"/>
          <w:szCs w:val="21"/>
        </w:rPr>
      </w:pPr>
    </w:p>
    <w:p w:rsidR="009F199C" w:rsidRDefault="009F199C" w:rsidP="009F199C">
      <w:pPr>
        <w:autoSpaceDE w:val="0"/>
        <w:autoSpaceDN w:val="0"/>
        <w:adjustRightInd w:val="0"/>
        <w:jc w:val="center"/>
        <w:rPr>
          <w:rFonts w:ascii="ＭＳ 明朝" w:eastAsia="ＭＳ 明朝" w:hAnsi="ＭＳ 明朝"/>
          <w:color w:val="000000"/>
          <w:szCs w:val="21"/>
        </w:rPr>
      </w:pPr>
      <w:r>
        <w:rPr>
          <w:rFonts w:ascii="ＭＳ 明朝" w:eastAsia="ＭＳ 明朝" w:hAnsi="ＭＳ 明朝" w:hint="eastAsia"/>
          <w:color w:val="000000"/>
          <w:szCs w:val="21"/>
        </w:rPr>
        <w:t>南伊勢町広告掲載要綱</w:t>
      </w:r>
    </w:p>
    <w:p w:rsidR="009F199C" w:rsidRPr="009F199C" w:rsidRDefault="009F199C" w:rsidP="00736354">
      <w:pPr>
        <w:autoSpaceDE w:val="0"/>
        <w:autoSpaceDN w:val="0"/>
        <w:adjustRightInd w:val="0"/>
        <w:jc w:val="left"/>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(目的) </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4E51DD" w:rsidRPr="009F199C">
        <w:rPr>
          <w:rFonts w:ascii="ＭＳ 明朝" w:eastAsia="ＭＳ 明朝" w:hAnsi="ＭＳ 明朝" w:hint="eastAsia"/>
          <w:color w:val="000000"/>
          <w:szCs w:val="21"/>
        </w:rPr>
        <w:t>１</w:t>
      </w:r>
      <w:r w:rsidRPr="009F199C">
        <w:rPr>
          <w:rFonts w:ascii="ＭＳ 明朝" w:eastAsia="ＭＳ 明朝" w:hAnsi="ＭＳ 明朝"/>
          <w:color w:val="000000"/>
          <w:szCs w:val="21"/>
        </w:rPr>
        <w:t>条</w:t>
      </w:r>
      <w:r w:rsidR="00687328" w:rsidRPr="009F199C">
        <w:rPr>
          <w:rFonts w:ascii="ＭＳ 明朝" w:eastAsia="ＭＳ 明朝" w:hAnsi="ＭＳ 明朝" w:hint="eastAsia"/>
          <w:color w:val="000000"/>
          <w:szCs w:val="21"/>
        </w:rPr>
        <w:t xml:space="preserve">　</w:t>
      </w:r>
      <w:r w:rsidR="00687328" w:rsidRPr="009F199C">
        <w:rPr>
          <w:rFonts w:ascii="ＭＳ 明朝" w:eastAsia="ＭＳ 明朝" w:hAnsi="ＭＳ 明朝" w:cs="ＭＳ Ｐゴシック"/>
          <w:color w:val="000000"/>
          <w:kern w:val="0"/>
          <w:szCs w:val="21"/>
        </w:rPr>
        <w:t>この</w:t>
      </w:r>
      <w:r w:rsidR="00F01627">
        <w:rPr>
          <w:rFonts w:ascii="ＭＳ 明朝" w:eastAsia="ＭＳ 明朝" w:hAnsi="ＭＳ 明朝" w:cs="ＭＳ Ｐゴシック" w:hint="eastAsia"/>
          <w:color w:val="000000"/>
          <w:kern w:val="0"/>
          <w:szCs w:val="21"/>
        </w:rPr>
        <w:t>告示</w:t>
      </w:r>
      <w:r w:rsidR="00687328" w:rsidRPr="009F199C">
        <w:rPr>
          <w:rFonts w:ascii="ＭＳ 明朝" w:eastAsia="ＭＳ 明朝" w:hAnsi="ＭＳ 明朝" w:cs="ＭＳ Ｐゴシック"/>
          <w:color w:val="000000"/>
          <w:kern w:val="0"/>
          <w:szCs w:val="21"/>
        </w:rPr>
        <w:t>は、</w:t>
      </w:r>
      <w:r w:rsidR="00687328" w:rsidRPr="009F199C">
        <w:rPr>
          <w:rFonts w:ascii="ＭＳ 明朝" w:eastAsia="ＭＳ 明朝" w:hAnsi="ＭＳ 明朝" w:cs="ＭＳ Ｐゴシック" w:hint="eastAsia"/>
          <w:color w:val="000000"/>
          <w:kern w:val="0"/>
          <w:szCs w:val="21"/>
        </w:rPr>
        <w:t>南伊勢</w:t>
      </w:r>
      <w:r w:rsidR="00687328" w:rsidRPr="009F199C">
        <w:rPr>
          <w:rFonts w:ascii="ＭＳ 明朝" w:eastAsia="ＭＳ 明朝" w:hAnsi="ＭＳ 明朝" w:cs="ＭＳ Ｐゴシック"/>
          <w:color w:val="000000"/>
          <w:kern w:val="0"/>
          <w:szCs w:val="21"/>
        </w:rPr>
        <w:t>町</w:t>
      </w:r>
      <w:r w:rsidR="003C39A7" w:rsidRPr="009F199C">
        <w:rPr>
          <w:rFonts w:ascii="ＭＳ 明朝" w:eastAsia="ＭＳ 明朝" w:hAnsi="ＭＳ 明朝" w:cs="ＭＳ Ｐゴシック" w:hint="eastAsia"/>
          <w:color w:val="000000"/>
          <w:kern w:val="0"/>
          <w:szCs w:val="21"/>
        </w:rPr>
        <w:t>の</w:t>
      </w:r>
      <w:r w:rsidR="00687328" w:rsidRPr="009F199C">
        <w:rPr>
          <w:rFonts w:ascii="ＭＳ 明朝" w:eastAsia="ＭＳ 明朝" w:hAnsi="ＭＳ 明朝" w:cs="ＭＳ Ｐゴシック"/>
          <w:color w:val="000000"/>
          <w:kern w:val="0"/>
          <w:szCs w:val="21"/>
        </w:rPr>
        <w:t>広報紙（以下「広報」という。）</w:t>
      </w:r>
      <w:r w:rsidR="004918D8" w:rsidRPr="009F199C">
        <w:rPr>
          <w:rFonts w:ascii="ＭＳ 明朝" w:eastAsia="ＭＳ 明朝" w:hAnsi="ＭＳ 明朝" w:cs="ＭＳ Ｐゴシック" w:hint="eastAsia"/>
          <w:color w:val="000000"/>
          <w:kern w:val="0"/>
          <w:szCs w:val="21"/>
        </w:rPr>
        <w:t>や</w:t>
      </w:r>
      <w:r w:rsidR="003C39A7" w:rsidRPr="009F199C">
        <w:rPr>
          <w:rFonts w:ascii="ＭＳ 明朝" w:eastAsia="ＭＳ 明朝" w:hAnsi="ＭＳ 明朝" w:cs="ＭＳ Ｐゴシック"/>
          <w:color w:val="000000"/>
          <w:kern w:val="0"/>
          <w:szCs w:val="21"/>
        </w:rPr>
        <w:t>ホームページ</w:t>
      </w:r>
      <w:r w:rsidR="003C39A7" w:rsidRPr="009F199C">
        <w:rPr>
          <w:rFonts w:ascii="ＭＳ 明朝" w:eastAsia="ＭＳ 明朝" w:hAnsi="ＭＳ 明朝" w:cs="ＭＳ Ｐゴシック" w:hint="eastAsia"/>
          <w:color w:val="000000"/>
          <w:kern w:val="0"/>
          <w:szCs w:val="21"/>
        </w:rPr>
        <w:t>等の広告媒体</w:t>
      </w:r>
      <w:r w:rsidR="00687328" w:rsidRPr="009F199C">
        <w:rPr>
          <w:rFonts w:ascii="ＭＳ 明朝" w:eastAsia="ＭＳ 明朝" w:hAnsi="ＭＳ 明朝" w:cs="ＭＳ Ｐゴシック"/>
          <w:color w:val="000000"/>
          <w:kern w:val="0"/>
          <w:szCs w:val="21"/>
        </w:rPr>
        <w:t>への広告掲載について必要な事項を定めることを目的とする。</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w:t>
      </w:r>
      <w:r w:rsidR="006911F8" w:rsidRPr="009F199C">
        <w:rPr>
          <w:rFonts w:ascii="ＭＳ 明朝" w:eastAsia="ＭＳ 明朝" w:hAnsi="ＭＳ 明朝" w:hint="eastAsia"/>
          <w:color w:val="000000"/>
          <w:szCs w:val="21"/>
        </w:rPr>
        <w:t>掲載制限</w:t>
      </w:r>
      <w:r w:rsidRPr="009F199C">
        <w:rPr>
          <w:rFonts w:ascii="ＭＳ 明朝" w:eastAsia="ＭＳ 明朝" w:hAnsi="ＭＳ 明朝"/>
          <w:color w:val="000000"/>
          <w:szCs w:val="21"/>
        </w:rPr>
        <w:t xml:space="preserve">) </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4E51DD" w:rsidRPr="009F199C">
        <w:rPr>
          <w:rFonts w:ascii="ＭＳ 明朝" w:eastAsia="ＭＳ 明朝" w:hAnsi="ＭＳ 明朝" w:hint="eastAsia"/>
          <w:color w:val="000000"/>
          <w:szCs w:val="21"/>
        </w:rPr>
        <w:t>２</w:t>
      </w:r>
      <w:r w:rsidRPr="009F199C">
        <w:rPr>
          <w:rFonts w:ascii="ＭＳ 明朝" w:eastAsia="ＭＳ 明朝" w:hAnsi="ＭＳ 明朝"/>
          <w:color w:val="000000"/>
          <w:szCs w:val="21"/>
        </w:rPr>
        <w:t>条 広告媒体に掲載する広告は、広告媒体</w:t>
      </w:r>
      <w:r w:rsidR="002761D4" w:rsidRPr="009F199C">
        <w:rPr>
          <w:rFonts w:ascii="ＭＳ 明朝" w:eastAsia="ＭＳ 明朝" w:hAnsi="ＭＳ 明朝" w:hint="eastAsia"/>
          <w:color w:val="000000"/>
          <w:szCs w:val="21"/>
        </w:rPr>
        <w:t>の</w:t>
      </w:r>
      <w:r w:rsidRPr="009F199C">
        <w:rPr>
          <w:rFonts w:ascii="ＭＳ 明朝" w:eastAsia="ＭＳ 明朝" w:hAnsi="ＭＳ 明朝"/>
          <w:color w:val="000000"/>
          <w:szCs w:val="21"/>
        </w:rPr>
        <w:t>内容及びデザインとの調和に配慮するものとし、次の各号のいずれかに該当する広告は、広告媒体に掲載しない。</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(1) 法令等に違反するもの又はその恐れがあるもの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(2) 公序良俗に反するもの又はその恐れがあるもの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(3) 政治活動又は宗教活動に係るものと認められるもの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(4) 社会問題その他についての主義又は主張にあたるもの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(5) 個人の氏名を広告するもの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(6) 公衆に不快の念又は危害を与える恐れがあるもの</w:t>
      </w:r>
    </w:p>
    <w:p w:rsidR="009B1069" w:rsidRPr="009F199C" w:rsidRDefault="006F1C19"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color w:val="000000"/>
          <w:szCs w:val="21"/>
        </w:rPr>
        <w:t>(7) その他広告媒体に掲載する広告として不適当であると町長が認めるもの</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2 前項に定めるもののほか、広告媒体に掲載できる広告の範囲に関する基準は、町長が別に定める。</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w:t>
      </w:r>
      <w:r w:rsidR="006911F8" w:rsidRPr="009F199C">
        <w:rPr>
          <w:rFonts w:ascii="ＭＳ 明朝" w:eastAsia="ＭＳ 明朝" w:hAnsi="ＭＳ 明朝" w:hint="eastAsia"/>
          <w:color w:val="000000"/>
          <w:szCs w:val="21"/>
        </w:rPr>
        <w:t>対象</w:t>
      </w:r>
      <w:r w:rsidRPr="009F199C">
        <w:rPr>
          <w:rFonts w:ascii="ＭＳ 明朝" w:eastAsia="ＭＳ 明朝" w:hAnsi="ＭＳ 明朝"/>
          <w:color w:val="000000"/>
          <w:szCs w:val="21"/>
        </w:rPr>
        <w:t xml:space="preserve">) </w:t>
      </w:r>
    </w:p>
    <w:p w:rsidR="004E51DD" w:rsidRPr="009F199C" w:rsidRDefault="006F1C19" w:rsidP="004E51DD">
      <w:pPr>
        <w:ind w:left="210" w:right="24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4E51DD" w:rsidRPr="009F199C">
        <w:rPr>
          <w:rFonts w:ascii="ＭＳ 明朝" w:eastAsia="ＭＳ 明朝" w:hAnsi="ＭＳ 明朝" w:hint="eastAsia"/>
          <w:color w:val="000000"/>
          <w:szCs w:val="21"/>
        </w:rPr>
        <w:t>３</w:t>
      </w:r>
      <w:r w:rsidRPr="009F199C">
        <w:rPr>
          <w:rFonts w:ascii="ＭＳ 明朝" w:eastAsia="ＭＳ 明朝" w:hAnsi="ＭＳ 明朝"/>
          <w:color w:val="000000"/>
          <w:szCs w:val="21"/>
        </w:rPr>
        <w:t xml:space="preserve">条 </w:t>
      </w:r>
      <w:r w:rsidR="004E51DD" w:rsidRPr="009F199C">
        <w:rPr>
          <w:rFonts w:ascii="ＭＳ 明朝" w:eastAsia="ＭＳ 明朝" w:hAnsi="ＭＳ 明朝" w:hint="eastAsia"/>
          <w:color w:val="000000"/>
          <w:szCs w:val="21"/>
        </w:rPr>
        <w:t>広告を掲載することができる</w:t>
      </w:r>
      <w:r w:rsidR="00991BDE" w:rsidRPr="009F199C">
        <w:rPr>
          <w:rFonts w:ascii="ＭＳ 明朝" w:eastAsia="ＭＳ 明朝" w:hAnsi="ＭＳ 明朝" w:hint="eastAsia"/>
          <w:color w:val="000000"/>
          <w:szCs w:val="21"/>
        </w:rPr>
        <w:t>広告主</w:t>
      </w:r>
      <w:r w:rsidR="004E51DD" w:rsidRPr="009F199C">
        <w:rPr>
          <w:rFonts w:ascii="ＭＳ 明朝" w:eastAsia="ＭＳ 明朝" w:hAnsi="ＭＳ 明朝" w:hint="eastAsia"/>
          <w:color w:val="000000"/>
          <w:szCs w:val="21"/>
        </w:rPr>
        <w:t>は、次の各号のものとする。</w:t>
      </w:r>
    </w:p>
    <w:p w:rsidR="004E51DD" w:rsidRPr="009F199C" w:rsidRDefault="004E51DD" w:rsidP="004E51DD">
      <w:pPr>
        <w:ind w:right="240"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（1）町内に本店</w:t>
      </w:r>
      <w:r w:rsidR="00F01627">
        <w:rPr>
          <w:rFonts w:ascii="ＭＳ 明朝" w:eastAsia="ＭＳ 明朝" w:hAnsi="ＭＳ 明朝" w:hint="eastAsia"/>
          <w:color w:val="000000"/>
          <w:szCs w:val="21"/>
        </w:rPr>
        <w:t>、支店又は</w:t>
      </w:r>
      <w:r w:rsidRPr="009F199C">
        <w:rPr>
          <w:rFonts w:ascii="ＭＳ 明朝" w:eastAsia="ＭＳ 明朝" w:hAnsi="ＭＳ 明朝" w:hint="eastAsia"/>
          <w:color w:val="000000"/>
          <w:szCs w:val="21"/>
        </w:rPr>
        <w:t>営業所を置く法人</w:t>
      </w:r>
    </w:p>
    <w:p w:rsidR="004E51DD" w:rsidRPr="009F199C" w:rsidRDefault="004E51DD" w:rsidP="004E51DD">
      <w:pPr>
        <w:ind w:right="240"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（2）町内に事務所を置く各種団体</w:t>
      </w:r>
    </w:p>
    <w:p w:rsidR="004E51DD" w:rsidRPr="009F199C" w:rsidRDefault="004E51DD" w:rsidP="004E51DD">
      <w:pPr>
        <w:ind w:right="240"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（3）町内に事業所を置く個人事業者</w:t>
      </w:r>
    </w:p>
    <w:p w:rsidR="004E51DD" w:rsidRPr="009F199C" w:rsidRDefault="004E51DD" w:rsidP="004E51DD">
      <w:pPr>
        <w:ind w:leftChars="100" w:left="210" w:right="240"/>
        <w:rPr>
          <w:rFonts w:ascii="ＭＳ 明朝" w:eastAsia="ＭＳ 明朝" w:hAnsi="ＭＳ 明朝"/>
          <w:color w:val="000000"/>
          <w:szCs w:val="21"/>
        </w:rPr>
      </w:pPr>
      <w:r w:rsidRPr="009F199C">
        <w:rPr>
          <w:rFonts w:ascii="ＭＳ 明朝" w:eastAsia="ＭＳ 明朝" w:hAnsi="ＭＳ 明朝" w:hint="eastAsia"/>
          <w:color w:val="000000"/>
          <w:szCs w:val="21"/>
        </w:rPr>
        <w:t>（4）その他町長が適当であると認めたもの</w:t>
      </w:r>
    </w:p>
    <w:p w:rsidR="004E51DD" w:rsidRPr="009F199C" w:rsidRDefault="004E51DD">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hint="eastAsia"/>
          <w:color w:val="000000"/>
          <w:szCs w:val="21"/>
        </w:rPr>
        <w:lastRenderedPageBreak/>
        <w:t>（募集）</w:t>
      </w:r>
    </w:p>
    <w:p w:rsidR="004E51DD" w:rsidRPr="009F199C" w:rsidRDefault="004E51DD" w:rsidP="004E51DD">
      <w:pPr>
        <w:autoSpaceDE w:val="0"/>
        <w:autoSpaceDN w:val="0"/>
        <w:adjustRightInd w:val="0"/>
        <w:rPr>
          <w:rFonts w:ascii="ＭＳ 明朝" w:eastAsia="ＭＳ 明朝" w:hAnsi="ＭＳ 明朝" w:cs="ＭＳ Ｐゴシック"/>
          <w:color w:val="000000"/>
          <w:kern w:val="0"/>
          <w:szCs w:val="21"/>
        </w:rPr>
      </w:pPr>
      <w:r w:rsidRPr="009F199C">
        <w:rPr>
          <w:rFonts w:ascii="ＭＳ 明朝" w:eastAsia="ＭＳ 明朝" w:hAnsi="ＭＳ 明朝" w:cs="ＭＳ Ｐゴシック" w:hint="eastAsia"/>
          <w:color w:val="000000"/>
          <w:kern w:val="0"/>
          <w:szCs w:val="21"/>
        </w:rPr>
        <w:t xml:space="preserve">第４条　</w:t>
      </w:r>
      <w:r w:rsidRPr="009F199C">
        <w:rPr>
          <w:rFonts w:ascii="ＭＳ 明朝" w:eastAsia="ＭＳ 明朝" w:hAnsi="ＭＳ 明朝" w:cs="ＭＳ Ｐゴシック"/>
          <w:color w:val="000000"/>
          <w:kern w:val="0"/>
          <w:szCs w:val="21"/>
        </w:rPr>
        <w:t>広告掲載の募集は、広報紙上及びホームページ上で行う。</w:t>
      </w:r>
    </w:p>
    <w:p w:rsidR="004E51DD" w:rsidRPr="009F199C" w:rsidRDefault="004E51DD">
      <w:pPr>
        <w:autoSpaceDE w:val="0"/>
        <w:autoSpaceDN w:val="0"/>
        <w:adjustRightInd w:val="0"/>
        <w:rPr>
          <w:rFonts w:ascii="ＭＳ 明朝" w:eastAsia="ＭＳ 明朝" w:hAnsi="ＭＳ 明朝"/>
          <w:color w:val="000000"/>
          <w:szCs w:val="21"/>
        </w:rPr>
      </w:pPr>
    </w:p>
    <w:p w:rsidR="004E51DD" w:rsidRPr="009F199C" w:rsidRDefault="004E51DD" w:rsidP="004E51DD">
      <w:pPr>
        <w:ind w:right="240"/>
        <w:rPr>
          <w:rFonts w:ascii="ＭＳ 明朝" w:eastAsia="ＭＳ 明朝" w:hAnsi="ＭＳ 明朝"/>
          <w:color w:val="000000"/>
          <w:szCs w:val="21"/>
        </w:rPr>
      </w:pPr>
      <w:r w:rsidRPr="009F199C">
        <w:rPr>
          <w:rFonts w:ascii="ＭＳ 明朝" w:eastAsia="ＭＳ 明朝" w:hAnsi="ＭＳ 明朝" w:hint="eastAsia"/>
          <w:color w:val="000000"/>
          <w:szCs w:val="21"/>
        </w:rPr>
        <w:t>（掲載の申込み）</w:t>
      </w:r>
    </w:p>
    <w:p w:rsidR="00B44B34" w:rsidRPr="009F199C" w:rsidRDefault="004E51DD" w:rsidP="004C118A">
      <w:pPr>
        <w:widowControl/>
        <w:ind w:left="210" w:hangingChars="100" w:hanging="210"/>
        <w:jc w:val="left"/>
        <w:rPr>
          <w:rFonts w:ascii="ＭＳ 明朝" w:eastAsia="ＭＳ 明朝" w:hAnsi="ＭＳ 明朝" w:cs="ＭＳ Ｐゴシック"/>
          <w:color w:val="000000"/>
          <w:kern w:val="0"/>
          <w:szCs w:val="21"/>
        </w:rPr>
      </w:pPr>
      <w:r w:rsidRPr="009F199C">
        <w:rPr>
          <w:rFonts w:ascii="ＭＳ 明朝" w:eastAsia="ＭＳ 明朝" w:hAnsi="ＭＳ 明朝" w:cs="ＭＳ Ｐゴシック" w:hint="eastAsia"/>
          <w:color w:val="000000"/>
          <w:kern w:val="0"/>
          <w:szCs w:val="21"/>
        </w:rPr>
        <w:t>第５条</w:t>
      </w:r>
      <w:r w:rsidRPr="009F199C">
        <w:rPr>
          <w:rFonts w:ascii="ＭＳ 明朝" w:eastAsia="ＭＳ 明朝" w:hAnsi="ＭＳ 明朝" w:hint="eastAsia"/>
          <w:color w:val="000000"/>
          <w:szCs w:val="21"/>
        </w:rPr>
        <w:t xml:space="preserve">　</w:t>
      </w:r>
      <w:r w:rsidR="00B44B34" w:rsidRPr="009F199C">
        <w:rPr>
          <w:rFonts w:ascii="ＭＳ 明朝" w:eastAsia="ＭＳ 明朝" w:hAnsi="ＭＳ 明朝" w:cs="ＭＳ Ｐゴシック"/>
          <w:color w:val="000000"/>
          <w:kern w:val="0"/>
          <w:szCs w:val="21"/>
        </w:rPr>
        <w:t>広告</w:t>
      </w:r>
      <w:r w:rsidR="00991BDE" w:rsidRPr="009F199C">
        <w:rPr>
          <w:rFonts w:ascii="ＭＳ 明朝" w:eastAsia="ＭＳ 明朝" w:hAnsi="ＭＳ 明朝" w:cs="ＭＳ Ｐゴシック" w:hint="eastAsia"/>
          <w:color w:val="000000"/>
          <w:kern w:val="0"/>
          <w:szCs w:val="21"/>
        </w:rPr>
        <w:t>主</w:t>
      </w:r>
      <w:r w:rsidR="00B44B34" w:rsidRPr="009F199C">
        <w:rPr>
          <w:rFonts w:ascii="ＭＳ 明朝" w:eastAsia="ＭＳ 明朝" w:hAnsi="ＭＳ 明朝" w:cs="ＭＳ Ｐゴシック"/>
          <w:color w:val="000000"/>
          <w:kern w:val="0"/>
          <w:szCs w:val="21"/>
        </w:rPr>
        <w:t>が広告掲載の申し込みをするときは、広報紙の場合、掲載</w:t>
      </w:r>
      <w:r w:rsidR="00DB3CB3">
        <w:rPr>
          <w:rFonts w:ascii="ＭＳ 明朝" w:eastAsia="ＭＳ 明朝" w:hAnsi="ＭＳ 明朝" w:cs="ＭＳ Ｐゴシック" w:hint="eastAsia"/>
          <w:color w:val="000000"/>
          <w:kern w:val="0"/>
          <w:szCs w:val="21"/>
        </w:rPr>
        <w:t>を</w:t>
      </w:r>
      <w:r w:rsidR="00B44B34" w:rsidRPr="009F199C">
        <w:rPr>
          <w:rFonts w:ascii="ＭＳ 明朝" w:eastAsia="ＭＳ 明朝" w:hAnsi="ＭＳ 明朝" w:cs="ＭＳ Ｐゴシック"/>
          <w:color w:val="000000"/>
          <w:kern w:val="0"/>
          <w:szCs w:val="21"/>
        </w:rPr>
        <w:t>希望</w:t>
      </w:r>
      <w:r w:rsidR="00DB3CB3">
        <w:rPr>
          <w:rFonts w:ascii="ＭＳ 明朝" w:eastAsia="ＭＳ 明朝" w:hAnsi="ＭＳ 明朝" w:cs="ＭＳ Ｐゴシック" w:hint="eastAsia"/>
          <w:color w:val="000000"/>
          <w:kern w:val="0"/>
          <w:szCs w:val="21"/>
        </w:rPr>
        <w:t>する</w:t>
      </w:r>
      <w:r w:rsidR="00B44B34" w:rsidRPr="009F199C">
        <w:rPr>
          <w:rFonts w:ascii="ＭＳ 明朝" w:eastAsia="ＭＳ 明朝" w:hAnsi="ＭＳ 明朝" w:cs="ＭＳ Ｐゴシック"/>
          <w:color w:val="000000"/>
          <w:kern w:val="0"/>
          <w:szCs w:val="21"/>
        </w:rPr>
        <w:t>広報紙発行</w:t>
      </w:r>
      <w:r w:rsidR="00DB3CB3">
        <w:rPr>
          <w:rFonts w:ascii="ＭＳ 明朝" w:eastAsia="ＭＳ 明朝" w:hAnsi="ＭＳ 明朝" w:cs="ＭＳ Ｐゴシック" w:hint="eastAsia"/>
          <w:color w:val="000000"/>
          <w:kern w:val="0"/>
          <w:szCs w:val="21"/>
        </w:rPr>
        <w:t>月</w:t>
      </w:r>
      <w:r w:rsidR="00B44B34" w:rsidRPr="009F199C">
        <w:rPr>
          <w:rFonts w:ascii="ＭＳ 明朝" w:eastAsia="ＭＳ 明朝" w:hAnsi="ＭＳ 明朝" w:cs="ＭＳ Ｐゴシック"/>
          <w:color w:val="000000"/>
          <w:kern w:val="0"/>
          <w:szCs w:val="21"/>
        </w:rPr>
        <w:t>の１か月前（休日の場合は休み明けの平日）までに、ホームページの場合は掲載希望月の前月の１日（休日の場合は休み明けの平日）までに、有料広告掲載申込書（</w:t>
      </w:r>
      <w:r w:rsidR="0070226A" w:rsidRPr="009F199C">
        <w:rPr>
          <w:rFonts w:ascii="ＭＳ 明朝" w:eastAsia="ＭＳ 明朝" w:hAnsi="ＭＳ 明朝" w:cs="ＭＳ Ｐゴシック" w:hint="eastAsia"/>
          <w:color w:val="000000"/>
          <w:kern w:val="0"/>
          <w:szCs w:val="21"/>
        </w:rPr>
        <w:t>様式第１号</w:t>
      </w:r>
      <w:r w:rsidR="00B44B34" w:rsidRPr="009F199C">
        <w:rPr>
          <w:rFonts w:ascii="ＭＳ 明朝" w:eastAsia="ＭＳ 明朝" w:hAnsi="ＭＳ 明朝" w:cs="ＭＳ Ｐゴシック"/>
          <w:color w:val="000000"/>
          <w:kern w:val="0"/>
          <w:szCs w:val="21"/>
        </w:rPr>
        <w:t>）</w:t>
      </w:r>
      <w:r w:rsidR="00F01627">
        <w:rPr>
          <w:rFonts w:ascii="ＭＳ 明朝" w:eastAsia="ＭＳ 明朝" w:hAnsi="ＭＳ 明朝" w:cs="ＭＳ Ｐゴシック" w:hint="eastAsia"/>
          <w:color w:val="000000"/>
          <w:kern w:val="0"/>
          <w:szCs w:val="21"/>
        </w:rPr>
        <w:t>及び</w:t>
      </w:r>
      <w:r w:rsidR="00B44B34" w:rsidRPr="009F199C">
        <w:rPr>
          <w:rFonts w:ascii="ＭＳ 明朝" w:eastAsia="ＭＳ 明朝" w:hAnsi="ＭＳ 明朝" w:cs="ＭＳ Ｐゴシック"/>
          <w:color w:val="000000"/>
          <w:kern w:val="0"/>
          <w:szCs w:val="21"/>
        </w:rPr>
        <w:t>広告原稿</w:t>
      </w:r>
      <w:r w:rsidR="0070226A" w:rsidRPr="009F199C">
        <w:rPr>
          <w:rFonts w:ascii="ＭＳ 明朝" w:eastAsia="ＭＳ 明朝" w:hAnsi="ＭＳ 明朝" w:cs="ＭＳ Ｐゴシック" w:hint="eastAsia"/>
          <w:color w:val="000000"/>
          <w:kern w:val="0"/>
          <w:szCs w:val="21"/>
        </w:rPr>
        <w:t>の</w:t>
      </w:r>
      <w:r w:rsidR="00B44B34" w:rsidRPr="009F199C">
        <w:rPr>
          <w:rFonts w:ascii="ＭＳ 明朝" w:eastAsia="ＭＳ 明朝" w:hAnsi="ＭＳ 明朝" w:cs="ＭＳ Ｐゴシック"/>
          <w:color w:val="000000"/>
          <w:kern w:val="0"/>
          <w:szCs w:val="21"/>
        </w:rPr>
        <w:t>電子データを提出する</w:t>
      </w:r>
      <w:r w:rsidR="00F01627">
        <w:rPr>
          <w:rFonts w:ascii="ＭＳ 明朝" w:eastAsia="ＭＳ 明朝" w:hAnsi="ＭＳ 明朝" w:cs="ＭＳ Ｐゴシック" w:hint="eastAsia"/>
          <w:color w:val="000000"/>
          <w:kern w:val="0"/>
          <w:szCs w:val="21"/>
        </w:rPr>
        <w:t>ものとする</w:t>
      </w:r>
      <w:r w:rsidR="00B44B34" w:rsidRPr="009F199C">
        <w:rPr>
          <w:rFonts w:ascii="ＭＳ 明朝" w:eastAsia="ＭＳ 明朝" w:hAnsi="ＭＳ 明朝" w:cs="ＭＳ Ｐゴシック"/>
          <w:color w:val="000000"/>
          <w:kern w:val="0"/>
          <w:szCs w:val="21"/>
        </w:rPr>
        <w:t>。</w:t>
      </w:r>
    </w:p>
    <w:p w:rsidR="00112405" w:rsidRPr="009F199C" w:rsidRDefault="00112405">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(広告掲載の</w:t>
      </w:r>
      <w:r w:rsidR="00991BDE" w:rsidRPr="009F199C">
        <w:rPr>
          <w:rFonts w:ascii="ＭＳ 明朝" w:eastAsia="ＭＳ 明朝" w:hAnsi="ＭＳ 明朝" w:hint="eastAsia"/>
          <w:color w:val="000000"/>
          <w:szCs w:val="21"/>
        </w:rPr>
        <w:t>決定</w:t>
      </w:r>
      <w:r w:rsidRPr="009F199C">
        <w:rPr>
          <w:rFonts w:ascii="ＭＳ 明朝" w:eastAsia="ＭＳ 明朝" w:hAnsi="ＭＳ 明朝"/>
          <w:color w:val="000000"/>
          <w:szCs w:val="21"/>
        </w:rPr>
        <w:t xml:space="preserve">) </w:t>
      </w:r>
    </w:p>
    <w:p w:rsidR="002761D4"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112405" w:rsidRPr="009F199C">
        <w:rPr>
          <w:rFonts w:ascii="ＭＳ 明朝" w:eastAsia="ＭＳ 明朝" w:hAnsi="ＭＳ 明朝" w:hint="eastAsia"/>
          <w:color w:val="000000"/>
          <w:szCs w:val="21"/>
        </w:rPr>
        <w:t>６</w:t>
      </w:r>
      <w:r w:rsidRPr="009F199C">
        <w:rPr>
          <w:rFonts w:ascii="ＭＳ 明朝" w:eastAsia="ＭＳ 明朝" w:hAnsi="ＭＳ 明朝"/>
          <w:color w:val="000000"/>
          <w:szCs w:val="21"/>
        </w:rPr>
        <w:t>条 町長は、</w:t>
      </w:r>
      <w:r w:rsidR="00DD0DA8" w:rsidRPr="009F199C">
        <w:rPr>
          <w:rFonts w:ascii="ＭＳ 明朝" w:eastAsia="ＭＳ 明朝" w:hAnsi="ＭＳ 明朝" w:hint="eastAsia"/>
          <w:color w:val="000000"/>
          <w:szCs w:val="21"/>
        </w:rPr>
        <w:t>前</w:t>
      </w:r>
      <w:r w:rsidR="00112405" w:rsidRPr="009F199C">
        <w:rPr>
          <w:rFonts w:ascii="ＭＳ 明朝" w:eastAsia="ＭＳ 明朝" w:hAnsi="ＭＳ 明朝" w:hint="eastAsia"/>
          <w:color w:val="000000"/>
          <w:szCs w:val="21"/>
        </w:rPr>
        <w:t>条</w:t>
      </w:r>
      <w:r w:rsidR="00DD0DA8" w:rsidRPr="009F199C">
        <w:rPr>
          <w:rFonts w:ascii="ＭＳ 明朝" w:eastAsia="ＭＳ 明朝" w:hAnsi="ＭＳ 明朝" w:hint="eastAsia"/>
          <w:color w:val="000000"/>
          <w:szCs w:val="21"/>
        </w:rPr>
        <w:t>の規定により申込書の提出があったとき、第</w:t>
      </w:r>
      <w:r w:rsidR="00112405" w:rsidRPr="009F199C">
        <w:rPr>
          <w:rFonts w:ascii="ＭＳ 明朝" w:eastAsia="ＭＳ 明朝" w:hAnsi="ＭＳ 明朝" w:hint="eastAsia"/>
          <w:color w:val="000000"/>
          <w:szCs w:val="21"/>
        </w:rPr>
        <w:t>２</w:t>
      </w:r>
      <w:r w:rsidR="00DD0DA8" w:rsidRPr="009F199C">
        <w:rPr>
          <w:rFonts w:ascii="ＭＳ 明朝" w:eastAsia="ＭＳ 明朝" w:hAnsi="ＭＳ 明朝" w:hint="eastAsia"/>
          <w:color w:val="000000"/>
          <w:szCs w:val="21"/>
        </w:rPr>
        <w:t>条の規定に従いその内容を審査</w:t>
      </w:r>
      <w:r w:rsidR="00112405" w:rsidRPr="009F199C">
        <w:rPr>
          <w:rFonts w:ascii="ＭＳ 明朝" w:eastAsia="ＭＳ 明朝" w:hAnsi="ＭＳ 明朝" w:hint="eastAsia"/>
          <w:color w:val="000000"/>
          <w:szCs w:val="21"/>
        </w:rPr>
        <w:t>のうえ掲載の可否を</w:t>
      </w:r>
      <w:r w:rsidR="00DD0DA8" w:rsidRPr="009F199C">
        <w:rPr>
          <w:rFonts w:ascii="ＭＳ 明朝" w:eastAsia="ＭＳ 明朝" w:hAnsi="ＭＳ 明朝" w:hint="eastAsia"/>
          <w:color w:val="000000"/>
          <w:szCs w:val="21"/>
        </w:rPr>
        <w:t>決定</w:t>
      </w:r>
      <w:r w:rsidR="00112405" w:rsidRPr="009F199C">
        <w:rPr>
          <w:rFonts w:ascii="ＭＳ 明朝" w:eastAsia="ＭＳ 明朝" w:hAnsi="ＭＳ 明朝" w:hint="eastAsia"/>
          <w:color w:val="000000"/>
          <w:szCs w:val="21"/>
        </w:rPr>
        <w:t>し</w:t>
      </w:r>
      <w:r w:rsidR="004C118A" w:rsidRPr="009F199C">
        <w:rPr>
          <w:rFonts w:ascii="ＭＳ 明朝" w:eastAsia="ＭＳ 明朝" w:hAnsi="ＭＳ 明朝" w:hint="eastAsia"/>
          <w:color w:val="000000"/>
          <w:szCs w:val="21"/>
        </w:rPr>
        <w:t>、</w:t>
      </w:r>
      <w:r w:rsidRPr="009F199C">
        <w:rPr>
          <w:rFonts w:ascii="ＭＳ 明朝" w:eastAsia="ＭＳ 明朝" w:hAnsi="ＭＳ 明朝"/>
          <w:color w:val="000000"/>
          <w:szCs w:val="21"/>
        </w:rPr>
        <w:t>広告</w:t>
      </w:r>
      <w:r w:rsidR="00991BDE" w:rsidRPr="009F199C">
        <w:rPr>
          <w:rFonts w:ascii="ＭＳ 明朝" w:eastAsia="ＭＳ 明朝" w:hAnsi="ＭＳ 明朝" w:hint="eastAsia"/>
          <w:color w:val="000000"/>
          <w:szCs w:val="21"/>
        </w:rPr>
        <w:t>主</w:t>
      </w:r>
      <w:r w:rsidRPr="009F199C">
        <w:rPr>
          <w:rFonts w:ascii="ＭＳ 明朝" w:eastAsia="ＭＳ 明朝" w:hAnsi="ＭＳ 明朝"/>
          <w:color w:val="000000"/>
          <w:szCs w:val="21"/>
        </w:rPr>
        <w:t>にその</w:t>
      </w:r>
      <w:r w:rsidR="004C118A" w:rsidRPr="009F199C">
        <w:rPr>
          <w:rFonts w:ascii="ＭＳ 明朝" w:eastAsia="ＭＳ 明朝" w:hAnsi="ＭＳ 明朝" w:hint="eastAsia"/>
          <w:color w:val="000000"/>
          <w:szCs w:val="21"/>
        </w:rPr>
        <w:t>結果</w:t>
      </w:r>
      <w:r w:rsidRPr="009F199C">
        <w:rPr>
          <w:rFonts w:ascii="ＭＳ 明朝" w:eastAsia="ＭＳ 明朝" w:hAnsi="ＭＳ 明朝"/>
          <w:color w:val="000000"/>
          <w:szCs w:val="21"/>
        </w:rPr>
        <w:t>を</w:t>
      </w:r>
      <w:r w:rsidR="004C118A" w:rsidRPr="009F199C">
        <w:rPr>
          <w:rFonts w:ascii="ＭＳ 明朝" w:eastAsia="ＭＳ 明朝" w:hAnsi="ＭＳ 明朝" w:hint="eastAsia"/>
          <w:color w:val="000000"/>
          <w:szCs w:val="21"/>
        </w:rPr>
        <w:t>広告（非）掲載決定通知書（様式第２号）で</w:t>
      </w:r>
      <w:r w:rsidRPr="009F199C">
        <w:rPr>
          <w:rFonts w:ascii="ＭＳ 明朝" w:eastAsia="ＭＳ 明朝" w:hAnsi="ＭＳ 明朝"/>
          <w:color w:val="000000"/>
          <w:szCs w:val="21"/>
        </w:rPr>
        <w:t>通知しなければならない。</w:t>
      </w:r>
    </w:p>
    <w:p w:rsidR="009B1069" w:rsidRPr="009F199C" w:rsidRDefault="00112405"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hint="eastAsia"/>
          <w:color w:val="000000"/>
          <w:szCs w:val="21"/>
        </w:rPr>
        <w:t>2</w:t>
      </w:r>
      <w:r w:rsidR="006F1C19" w:rsidRPr="009F199C">
        <w:rPr>
          <w:rFonts w:ascii="ＭＳ 明朝" w:eastAsia="ＭＳ 明朝" w:hAnsi="ＭＳ 明朝"/>
          <w:color w:val="000000"/>
          <w:szCs w:val="21"/>
        </w:rPr>
        <w:t xml:space="preserve"> 町長は、前項の</w:t>
      </w:r>
      <w:r w:rsidR="00736354" w:rsidRPr="009F199C">
        <w:rPr>
          <w:rFonts w:ascii="ＭＳ 明朝" w:eastAsia="ＭＳ 明朝" w:hAnsi="ＭＳ 明朝" w:hint="eastAsia"/>
          <w:color w:val="000000"/>
          <w:szCs w:val="21"/>
        </w:rPr>
        <w:t>決定</w:t>
      </w:r>
      <w:r w:rsidR="006F1C19" w:rsidRPr="009F199C">
        <w:rPr>
          <w:rFonts w:ascii="ＭＳ 明朝" w:eastAsia="ＭＳ 明朝" w:hAnsi="ＭＳ 明朝"/>
          <w:color w:val="000000"/>
          <w:szCs w:val="21"/>
        </w:rPr>
        <w:t>を行うに際して、広告の内容、デザイン、形状等</w:t>
      </w:r>
      <w:r w:rsidR="00041FAF" w:rsidRPr="009F199C">
        <w:rPr>
          <w:rFonts w:ascii="ＭＳ 明朝" w:eastAsia="ＭＳ 明朝" w:hAnsi="ＭＳ 明朝" w:hint="eastAsia"/>
          <w:color w:val="000000"/>
          <w:szCs w:val="21"/>
        </w:rPr>
        <w:t>（</w:t>
      </w:r>
      <w:r w:rsidR="006F1C19" w:rsidRPr="009F199C">
        <w:rPr>
          <w:rFonts w:ascii="ＭＳ 明朝" w:eastAsia="ＭＳ 明朝" w:hAnsi="ＭＳ 明朝"/>
          <w:color w:val="000000"/>
          <w:szCs w:val="21"/>
        </w:rPr>
        <w:t>以下「広告仕様」という。</w:t>
      </w:r>
      <w:r w:rsidR="00041FAF" w:rsidRPr="009F199C">
        <w:rPr>
          <w:rFonts w:ascii="ＭＳ 明朝" w:eastAsia="ＭＳ 明朝" w:hAnsi="ＭＳ 明朝" w:hint="eastAsia"/>
          <w:color w:val="000000"/>
          <w:szCs w:val="21"/>
        </w:rPr>
        <w:t>）</w:t>
      </w:r>
      <w:r w:rsidR="006F1C19" w:rsidRPr="009F199C">
        <w:rPr>
          <w:rFonts w:ascii="ＭＳ 明朝" w:eastAsia="ＭＳ 明朝" w:hAnsi="ＭＳ 明朝"/>
          <w:color w:val="000000"/>
          <w:szCs w:val="21"/>
        </w:rPr>
        <w:t>の変更を指示し、又は必要な条件を付すことができる。</w:t>
      </w:r>
    </w:p>
    <w:p w:rsidR="004E51DD" w:rsidRPr="009F199C" w:rsidRDefault="004E51DD" w:rsidP="008F4F34">
      <w:pPr>
        <w:autoSpaceDE w:val="0"/>
        <w:autoSpaceDN w:val="0"/>
        <w:adjustRightInd w:val="0"/>
        <w:ind w:left="210" w:hangingChars="100" w:hanging="21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(広告主の責務) </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991BDE" w:rsidRPr="009F199C">
        <w:rPr>
          <w:rFonts w:ascii="ＭＳ 明朝" w:eastAsia="ＭＳ 明朝" w:hAnsi="ＭＳ 明朝" w:hint="eastAsia"/>
          <w:color w:val="000000"/>
          <w:szCs w:val="21"/>
        </w:rPr>
        <w:t>７</w:t>
      </w:r>
      <w:r w:rsidRPr="009F199C">
        <w:rPr>
          <w:rFonts w:ascii="ＭＳ 明朝" w:eastAsia="ＭＳ 明朝" w:hAnsi="ＭＳ 明朝"/>
          <w:color w:val="000000"/>
          <w:szCs w:val="21"/>
        </w:rPr>
        <w:t>条 広告掲載の</w:t>
      </w:r>
      <w:r w:rsidR="00736354" w:rsidRPr="009F199C">
        <w:rPr>
          <w:rFonts w:ascii="ＭＳ 明朝" w:eastAsia="ＭＳ 明朝" w:hAnsi="ＭＳ 明朝" w:hint="eastAsia"/>
          <w:color w:val="000000"/>
          <w:szCs w:val="21"/>
        </w:rPr>
        <w:t>決定</w:t>
      </w:r>
      <w:r w:rsidRPr="009F199C">
        <w:rPr>
          <w:rFonts w:ascii="ＭＳ 明朝" w:eastAsia="ＭＳ 明朝" w:hAnsi="ＭＳ 明朝"/>
          <w:color w:val="000000"/>
          <w:szCs w:val="21"/>
        </w:rPr>
        <w:t>を受けた広告主</w:t>
      </w:r>
      <w:r w:rsidR="00041FAF" w:rsidRPr="009F199C">
        <w:rPr>
          <w:rFonts w:ascii="ＭＳ 明朝" w:eastAsia="ＭＳ 明朝" w:hAnsi="ＭＳ 明朝" w:hint="eastAsia"/>
          <w:color w:val="000000"/>
          <w:szCs w:val="21"/>
        </w:rPr>
        <w:t xml:space="preserve"> は</w:t>
      </w:r>
      <w:r w:rsidRPr="009F199C">
        <w:rPr>
          <w:rFonts w:ascii="ＭＳ 明朝" w:eastAsia="ＭＳ 明朝" w:hAnsi="ＭＳ 明朝"/>
          <w:color w:val="000000"/>
          <w:szCs w:val="21"/>
        </w:rPr>
        <w:t>、法令を遵守し、法令に反する行為又はその恐れのある行為をしてはならない。</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2 広告主は、掲載する広告に関する財産権等の権利義務の処理を完了していなければならない。</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3 広告主は、広告仕様が第三者の権利を侵害するものであってはならない。</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4 広告主は、広告掲載する広告に関する一切の責任を負うものとし、第三者からの苦情若しくは被害の申立て又は損害賠償の請求があったときは、自らの責任で解決しなければならない。</w:t>
      </w:r>
    </w:p>
    <w:p w:rsidR="009B1069" w:rsidRPr="009F199C" w:rsidRDefault="006F1C19" w:rsidP="00DD0DA8">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5 広告主は、</w:t>
      </w:r>
      <w:r w:rsidR="002761D4" w:rsidRPr="009F199C">
        <w:rPr>
          <w:rFonts w:ascii="ＭＳ 明朝" w:eastAsia="ＭＳ 明朝" w:hAnsi="ＭＳ 明朝" w:hint="eastAsia"/>
          <w:color w:val="000000"/>
          <w:szCs w:val="21"/>
        </w:rPr>
        <w:t>第</w:t>
      </w:r>
      <w:r w:rsidR="00991BDE" w:rsidRPr="009F199C">
        <w:rPr>
          <w:rFonts w:ascii="ＭＳ 明朝" w:eastAsia="ＭＳ 明朝" w:hAnsi="ＭＳ 明朝" w:hint="eastAsia"/>
          <w:color w:val="000000"/>
          <w:szCs w:val="21"/>
        </w:rPr>
        <w:t>６</w:t>
      </w:r>
      <w:r w:rsidR="002761D4" w:rsidRPr="009F199C">
        <w:rPr>
          <w:rFonts w:ascii="ＭＳ 明朝" w:eastAsia="ＭＳ 明朝" w:hAnsi="ＭＳ 明朝" w:hint="eastAsia"/>
          <w:color w:val="000000"/>
          <w:szCs w:val="21"/>
        </w:rPr>
        <w:t>条により</w:t>
      </w:r>
      <w:r w:rsidR="00736354" w:rsidRPr="009F199C">
        <w:rPr>
          <w:rFonts w:ascii="ＭＳ 明朝" w:eastAsia="ＭＳ 明朝" w:hAnsi="ＭＳ 明朝" w:hint="eastAsia"/>
          <w:color w:val="000000"/>
          <w:szCs w:val="21"/>
        </w:rPr>
        <w:t>決定</w:t>
      </w:r>
      <w:r w:rsidRPr="009F199C">
        <w:rPr>
          <w:rFonts w:ascii="ＭＳ 明朝" w:eastAsia="ＭＳ 明朝" w:hAnsi="ＭＳ 明朝"/>
          <w:color w:val="000000"/>
          <w:szCs w:val="21"/>
        </w:rPr>
        <w:t>を受けた広告掲載の権利を譲渡し、又は転貸してはならない。</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(広告の取り止め) </w:t>
      </w:r>
    </w:p>
    <w:p w:rsidR="009B1069" w:rsidRPr="009F199C" w:rsidRDefault="006F1C19" w:rsidP="008F4F34">
      <w:pPr>
        <w:autoSpaceDE w:val="0"/>
        <w:autoSpaceDN w:val="0"/>
        <w:adjustRightInd w:val="0"/>
        <w:ind w:left="141" w:hangingChars="67" w:hanging="141"/>
        <w:rPr>
          <w:rFonts w:ascii="ＭＳ 明朝" w:eastAsia="ＭＳ 明朝" w:hAnsi="ＭＳ 明朝"/>
          <w:color w:val="000000"/>
          <w:szCs w:val="21"/>
        </w:rPr>
      </w:pPr>
      <w:r w:rsidRPr="009F199C">
        <w:rPr>
          <w:rFonts w:ascii="ＭＳ 明朝" w:eastAsia="ＭＳ 明朝" w:hAnsi="ＭＳ 明朝"/>
          <w:color w:val="000000"/>
          <w:szCs w:val="21"/>
        </w:rPr>
        <w:t>第</w:t>
      </w:r>
      <w:r w:rsidR="004F49BC" w:rsidRPr="009F199C">
        <w:rPr>
          <w:rFonts w:ascii="ＭＳ 明朝" w:eastAsia="ＭＳ 明朝" w:hAnsi="ＭＳ 明朝" w:hint="eastAsia"/>
          <w:color w:val="000000"/>
          <w:szCs w:val="21"/>
        </w:rPr>
        <w:t>８</w:t>
      </w:r>
      <w:r w:rsidRPr="009F199C">
        <w:rPr>
          <w:rFonts w:ascii="ＭＳ 明朝" w:eastAsia="ＭＳ 明朝" w:hAnsi="ＭＳ 明朝"/>
          <w:color w:val="000000"/>
          <w:szCs w:val="21"/>
        </w:rPr>
        <w:t>条 広告主は、自己の都合により</w:t>
      </w:r>
      <w:r w:rsidR="00DD0DA8" w:rsidRPr="009F199C">
        <w:rPr>
          <w:rFonts w:ascii="ＭＳ 明朝" w:eastAsia="ＭＳ 明朝" w:hAnsi="ＭＳ 明朝" w:hint="eastAsia"/>
          <w:color w:val="000000"/>
          <w:szCs w:val="21"/>
        </w:rPr>
        <w:t>、</w:t>
      </w:r>
      <w:r w:rsidR="002761D4" w:rsidRPr="009F199C">
        <w:rPr>
          <w:rFonts w:ascii="ＭＳ 明朝" w:eastAsia="ＭＳ 明朝" w:hAnsi="ＭＳ 明朝" w:hint="eastAsia"/>
          <w:color w:val="000000"/>
          <w:szCs w:val="21"/>
        </w:rPr>
        <w:t>第</w:t>
      </w:r>
      <w:r w:rsidR="00991BDE" w:rsidRPr="009F199C">
        <w:rPr>
          <w:rFonts w:ascii="ＭＳ 明朝" w:eastAsia="ＭＳ 明朝" w:hAnsi="ＭＳ 明朝" w:hint="eastAsia"/>
          <w:color w:val="000000"/>
          <w:szCs w:val="21"/>
        </w:rPr>
        <w:t>６</w:t>
      </w:r>
      <w:r w:rsidR="002761D4" w:rsidRPr="009F199C">
        <w:rPr>
          <w:rFonts w:ascii="ＭＳ 明朝" w:eastAsia="ＭＳ 明朝" w:hAnsi="ＭＳ 明朝" w:hint="eastAsia"/>
          <w:color w:val="000000"/>
          <w:szCs w:val="21"/>
        </w:rPr>
        <w:t>条により</w:t>
      </w:r>
      <w:r w:rsidR="00991BDE" w:rsidRPr="009F199C">
        <w:rPr>
          <w:rFonts w:ascii="ＭＳ 明朝" w:eastAsia="ＭＳ 明朝" w:hAnsi="ＭＳ 明朝" w:hint="eastAsia"/>
          <w:color w:val="000000"/>
          <w:szCs w:val="21"/>
        </w:rPr>
        <w:t>決定</w:t>
      </w:r>
      <w:r w:rsidRPr="009F199C">
        <w:rPr>
          <w:rFonts w:ascii="ＭＳ 明朝" w:eastAsia="ＭＳ 明朝" w:hAnsi="ＭＳ 明朝"/>
          <w:color w:val="000000"/>
          <w:szCs w:val="21"/>
        </w:rPr>
        <w:t>を受けた広告掲載を取り止めることができる。</w:t>
      </w:r>
    </w:p>
    <w:p w:rsidR="009B1069" w:rsidRPr="009F199C" w:rsidRDefault="006F1C19" w:rsidP="00DD0DA8">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2 前項の規定により</w:t>
      </w:r>
      <w:r w:rsidR="00DD0DA8" w:rsidRPr="009F199C">
        <w:rPr>
          <w:rFonts w:ascii="ＭＳ 明朝" w:eastAsia="ＭＳ 明朝" w:hAnsi="ＭＳ 明朝" w:hint="eastAsia"/>
          <w:color w:val="000000"/>
          <w:szCs w:val="21"/>
        </w:rPr>
        <w:t>、</w:t>
      </w:r>
      <w:r w:rsidRPr="009F199C">
        <w:rPr>
          <w:rFonts w:ascii="ＭＳ 明朝" w:eastAsia="ＭＳ 明朝" w:hAnsi="ＭＳ 明朝"/>
          <w:color w:val="000000"/>
          <w:szCs w:val="21"/>
        </w:rPr>
        <w:t>広告掲載を取り止めるときは、広告主は</w:t>
      </w:r>
      <w:r w:rsidR="00DD0DA8" w:rsidRPr="009F199C">
        <w:rPr>
          <w:rFonts w:ascii="ＭＳ 明朝" w:eastAsia="ＭＳ 明朝" w:hAnsi="ＭＳ 明朝" w:hint="eastAsia"/>
          <w:color w:val="000000"/>
          <w:szCs w:val="21"/>
        </w:rPr>
        <w:t>、</w:t>
      </w:r>
      <w:r w:rsidR="00053F51" w:rsidRPr="009F199C">
        <w:rPr>
          <w:rFonts w:ascii="ＭＳ 明朝" w:eastAsia="ＭＳ 明朝" w:hAnsi="ＭＳ 明朝" w:hint="eastAsia"/>
          <w:color w:val="000000"/>
          <w:szCs w:val="21"/>
        </w:rPr>
        <w:t>広告掲載取り止め申請書（</w:t>
      </w:r>
      <w:r w:rsidR="00FD212D" w:rsidRPr="009F199C">
        <w:rPr>
          <w:rFonts w:ascii="ＭＳ 明朝" w:eastAsia="ＭＳ 明朝" w:hAnsi="ＭＳ 明朝" w:hint="eastAsia"/>
          <w:color w:val="000000"/>
          <w:szCs w:val="21"/>
        </w:rPr>
        <w:t>様式第</w:t>
      </w:r>
      <w:r w:rsidR="00991BDE" w:rsidRPr="009F199C">
        <w:rPr>
          <w:rFonts w:ascii="ＭＳ 明朝" w:eastAsia="ＭＳ 明朝" w:hAnsi="ＭＳ 明朝" w:hint="eastAsia"/>
          <w:color w:val="000000"/>
          <w:szCs w:val="21"/>
        </w:rPr>
        <w:t>３</w:t>
      </w:r>
      <w:r w:rsidR="00053F51" w:rsidRPr="009F199C">
        <w:rPr>
          <w:rFonts w:ascii="ＭＳ 明朝" w:eastAsia="ＭＳ 明朝" w:hAnsi="ＭＳ 明朝" w:hint="eastAsia"/>
          <w:color w:val="000000"/>
          <w:szCs w:val="21"/>
        </w:rPr>
        <w:t>号）</w:t>
      </w:r>
      <w:r w:rsidRPr="009F199C">
        <w:rPr>
          <w:rFonts w:ascii="ＭＳ 明朝" w:eastAsia="ＭＳ 明朝" w:hAnsi="ＭＳ 明朝"/>
          <w:color w:val="000000"/>
          <w:szCs w:val="21"/>
        </w:rPr>
        <w:t>により町長に申し出なければならない。</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991BDE">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 </w:t>
      </w:r>
      <w:r w:rsidR="006F1C19" w:rsidRPr="009F199C">
        <w:rPr>
          <w:rFonts w:ascii="ＭＳ 明朝" w:eastAsia="ＭＳ 明朝" w:hAnsi="ＭＳ 明朝"/>
          <w:color w:val="000000"/>
          <w:szCs w:val="21"/>
        </w:rPr>
        <w:t xml:space="preserve">(広告掲載に係る契約の解除等) </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B17DEC" w:rsidRPr="009F199C">
        <w:rPr>
          <w:rFonts w:ascii="ＭＳ 明朝" w:eastAsia="ＭＳ 明朝" w:hAnsi="ＭＳ 明朝" w:hint="eastAsia"/>
          <w:color w:val="000000"/>
          <w:szCs w:val="21"/>
        </w:rPr>
        <w:t>９</w:t>
      </w:r>
      <w:r w:rsidRPr="009F199C">
        <w:rPr>
          <w:rFonts w:ascii="ＭＳ 明朝" w:eastAsia="ＭＳ 明朝" w:hAnsi="ＭＳ 明朝"/>
          <w:color w:val="000000"/>
          <w:szCs w:val="21"/>
        </w:rPr>
        <w:t>条 町長は、広告主が次の各号のいずれかに該当する場合は、広告掲載に係る契約を解</w:t>
      </w:r>
      <w:r w:rsidRPr="009F199C">
        <w:rPr>
          <w:rFonts w:ascii="ＭＳ 明朝" w:eastAsia="ＭＳ 明朝" w:hAnsi="ＭＳ 明朝"/>
          <w:color w:val="000000"/>
          <w:szCs w:val="21"/>
        </w:rPr>
        <w:lastRenderedPageBreak/>
        <w:t>除することができるものとする。</w:t>
      </w:r>
      <w:r w:rsidR="00CF4415" w:rsidRPr="009F199C">
        <w:rPr>
          <w:rFonts w:ascii="ＭＳ 明朝" w:eastAsia="ＭＳ 明朝" w:hAnsi="ＭＳ 明朝" w:hint="eastAsia"/>
          <w:color w:val="000000"/>
          <w:szCs w:val="21"/>
        </w:rPr>
        <w:t>なお、</w:t>
      </w:r>
      <w:r w:rsidRPr="009F199C">
        <w:rPr>
          <w:rFonts w:ascii="ＭＳ 明朝" w:eastAsia="ＭＳ 明朝" w:hAnsi="ＭＳ 明朝"/>
          <w:color w:val="000000"/>
          <w:szCs w:val="21"/>
        </w:rPr>
        <w:t>解除に伴い生じる経費は、広告主が負担する。</w:t>
      </w:r>
    </w:p>
    <w:p w:rsidR="009B1069" w:rsidRPr="009F199C" w:rsidRDefault="00383247" w:rsidP="00CF4415">
      <w:pPr>
        <w:autoSpaceDE w:val="0"/>
        <w:autoSpaceDN w:val="0"/>
        <w:adjustRightInd w:val="0"/>
        <w:ind w:leftChars="100" w:left="420" w:hangingChars="100" w:hanging="210"/>
        <w:rPr>
          <w:rFonts w:ascii="ＭＳ 明朝" w:eastAsia="ＭＳ 明朝" w:hAnsi="ＭＳ 明朝"/>
          <w:color w:val="000000"/>
          <w:szCs w:val="21"/>
        </w:rPr>
      </w:pPr>
      <w:r w:rsidRPr="009F199C">
        <w:rPr>
          <w:rFonts w:ascii="ＭＳ 明朝" w:eastAsia="ＭＳ 明朝" w:hAnsi="ＭＳ 明朝" w:hint="eastAsia"/>
          <w:color w:val="000000"/>
          <w:szCs w:val="21"/>
        </w:rPr>
        <w:t>（1）</w:t>
      </w:r>
      <w:r w:rsidR="006F1C19" w:rsidRPr="009F199C">
        <w:rPr>
          <w:rFonts w:ascii="ＭＳ 明朝" w:eastAsia="ＭＳ 明朝" w:hAnsi="ＭＳ 明朝"/>
          <w:color w:val="000000"/>
          <w:szCs w:val="21"/>
        </w:rPr>
        <w:t>この要綱により定める規定に反したとき。</w:t>
      </w:r>
    </w:p>
    <w:p w:rsidR="009B1069" w:rsidRPr="009F199C" w:rsidRDefault="00383247"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（2）第６条２</w:t>
      </w:r>
      <w:r w:rsidR="00CF4415" w:rsidRPr="009F199C">
        <w:rPr>
          <w:rFonts w:ascii="ＭＳ 明朝" w:eastAsia="ＭＳ 明朝" w:hAnsi="ＭＳ 明朝" w:hint="eastAsia"/>
          <w:color w:val="000000"/>
          <w:szCs w:val="21"/>
        </w:rPr>
        <w:t>項</w:t>
      </w:r>
      <w:r w:rsidR="006F1C19" w:rsidRPr="009F199C">
        <w:rPr>
          <w:rFonts w:ascii="ＭＳ 明朝" w:eastAsia="ＭＳ 明朝" w:hAnsi="ＭＳ 明朝"/>
          <w:color w:val="000000"/>
          <w:szCs w:val="21"/>
        </w:rPr>
        <w:t>の規定する広告仕様の変更の求めに従わないとき。</w:t>
      </w:r>
    </w:p>
    <w:p w:rsidR="00383247" w:rsidRPr="009F199C" w:rsidRDefault="00383247" w:rsidP="00383247">
      <w:pPr>
        <w:ind w:right="240"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（3）指定する期日までに広告掲載料の納入がないとき</w:t>
      </w:r>
    </w:p>
    <w:p w:rsidR="00383247" w:rsidRPr="009F199C" w:rsidRDefault="00383247" w:rsidP="00383247">
      <w:pPr>
        <w:ind w:right="240"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（4）指定する期日までに広告電子データの提出がないとき</w:t>
      </w:r>
    </w:p>
    <w:p w:rsidR="009B1069" w:rsidRPr="009F199C" w:rsidRDefault="00383247" w:rsidP="008F4F34">
      <w:pPr>
        <w:autoSpaceDE w:val="0"/>
        <w:autoSpaceDN w:val="0"/>
        <w:adjustRightInd w:val="0"/>
        <w:ind w:firstLineChars="100" w:firstLine="210"/>
        <w:rPr>
          <w:rFonts w:ascii="ＭＳ 明朝" w:eastAsia="ＭＳ 明朝" w:hAnsi="ＭＳ 明朝"/>
          <w:color w:val="000000"/>
          <w:szCs w:val="21"/>
        </w:rPr>
      </w:pPr>
      <w:r w:rsidRPr="009F199C">
        <w:rPr>
          <w:rFonts w:ascii="ＭＳ 明朝" w:eastAsia="ＭＳ 明朝" w:hAnsi="ＭＳ 明朝" w:hint="eastAsia"/>
          <w:color w:val="000000"/>
          <w:szCs w:val="21"/>
        </w:rPr>
        <w:t>（5）</w:t>
      </w:r>
      <w:r w:rsidR="006F1C19" w:rsidRPr="009F199C">
        <w:rPr>
          <w:rFonts w:ascii="ＭＳ 明朝" w:eastAsia="ＭＳ 明朝" w:hAnsi="ＭＳ 明朝"/>
          <w:color w:val="000000"/>
          <w:szCs w:val="21"/>
        </w:rPr>
        <w:t>その他広告掲載が適切でないと町長が判断したとき。</w:t>
      </w:r>
    </w:p>
    <w:p w:rsidR="00383247" w:rsidRPr="009F199C" w:rsidRDefault="00383247" w:rsidP="008F4F34">
      <w:pPr>
        <w:autoSpaceDE w:val="0"/>
        <w:autoSpaceDN w:val="0"/>
        <w:adjustRightInd w:val="0"/>
        <w:ind w:firstLineChars="100" w:firstLine="210"/>
        <w:rPr>
          <w:rFonts w:ascii="ＭＳ 明朝" w:eastAsia="ＭＳ 明朝" w:hAnsi="ＭＳ 明朝"/>
          <w:color w:val="000000"/>
          <w:szCs w:val="21"/>
        </w:rPr>
      </w:pPr>
    </w:p>
    <w:p w:rsidR="00383247" w:rsidRPr="009F199C" w:rsidRDefault="00383247" w:rsidP="00383247">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hint="eastAsia"/>
          <w:color w:val="000000"/>
          <w:szCs w:val="21"/>
        </w:rPr>
        <w:t>（広告掲載料の納付）</w:t>
      </w:r>
    </w:p>
    <w:p w:rsidR="00383247" w:rsidRPr="009F199C" w:rsidRDefault="00383247" w:rsidP="00383247">
      <w:pPr>
        <w:widowControl/>
        <w:jc w:val="left"/>
        <w:rPr>
          <w:rFonts w:ascii="ＭＳ 明朝" w:eastAsia="ＭＳ 明朝" w:hAnsi="ＭＳ 明朝" w:cs="ＭＳ Ｐゴシック"/>
          <w:color w:val="000000"/>
          <w:kern w:val="0"/>
          <w:szCs w:val="21"/>
        </w:rPr>
      </w:pPr>
      <w:r w:rsidRPr="009F199C">
        <w:rPr>
          <w:rFonts w:ascii="ＭＳ 明朝" w:eastAsia="ＭＳ 明朝" w:hAnsi="ＭＳ 明朝" w:cs="ＭＳ Ｐゴシック" w:hint="eastAsia"/>
          <w:bCs/>
          <w:color w:val="000000"/>
          <w:kern w:val="0"/>
          <w:szCs w:val="21"/>
        </w:rPr>
        <w:t>第１０条</w:t>
      </w:r>
      <w:r w:rsidRPr="009F199C">
        <w:rPr>
          <w:rFonts w:ascii="ＭＳ 明朝" w:eastAsia="ＭＳ 明朝" w:hAnsi="ＭＳ 明朝" w:cs="ＭＳ Ｐゴシック" w:hint="eastAsia"/>
          <w:b/>
          <w:bCs/>
          <w:color w:val="000000"/>
          <w:kern w:val="0"/>
          <w:szCs w:val="21"/>
        </w:rPr>
        <w:t xml:space="preserve">　</w:t>
      </w:r>
      <w:r w:rsidRPr="009F199C">
        <w:rPr>
          <w:rFonts w:ascii="ＭＳ 明朝" w:eastAsia="ＭＳ 明朝" w:hAnsi="ＭＳ 明朝" w:cs="ＭＳ Ｐゴシック"/>
          <w:color w:val="000000"/>
          <w:kern w:val="0"/>
          <w:szCs w:val="21"/>
        </w:rPr>
        <w:t>広告主は、広告掲載の決定の日より１週間以内に、町長が発行する納付書により掲載料を納入しなければならない。ただし、休日の場合には、その翌日とする。</w:t>
      </w:r>
    </w:p>
    <w:p w:rsidR="00383247" w:rsidRPr="009F199C" w:rsidRDefault="00383247" w:rsidP="00383247">
      <w:pPr>
        <w:autoSpaceDE w:val="0"/>
        <w:autoSpaceDN w:val="0"/>
        <w:adjustRightInd w:val="0"/>
        <w:rPr>
          <w:rFonts w:ascii="ＭＳ 明朝" w:eastAsia="ＭＳ 明朝" w:hAnsi="ＭＳ 明朝"/>
          <w:color w:val="000000"/>
          <w:szCs w:val="21"/>
        </w:rPr>
      </w:pPr>
    </w:p>
    <w:p w:rsidR="00383247" w:rsidRPr="009F199C" w:rsidRDefault="00383247" w:rsidP="00383247">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(広告掲載料の還付) </w:t>
      </w:r>
    </w:p>
    <w:p w:rsidR="00383247" w:rsidRPr="009F199C" w:rsidRDefault="00383247" w:rsidP="00383247">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Pr="009F199C">
        <w:rPr>
          <w:rFonts w:ascii="ＭＳ 明朝" w:eastAsia="ＭＳ 明朝" w:hAnsi="ＭＳ 明朝" w:hint="eastAsia"/>
          <w:color w:val="000000"/>
          <w:szCs w:val="21"/>
        </w:rPr>
        <w:t>１１</w:t>
      </w:r>
      <w:r w:rsidRPr="009F199C">
        <w:rPr>
          <w:rFonts w:ascii="ＭＳ 明朝" w:eastAsia="ＭＳ 明朝" w:hAnsi="ＭＳ 明朝"/>
          <w:color w:val="000000"/>
          <w:szCs w:val="21"/>
        </w:rPr>
        <w:t>条 既に納入した広告掲載料は、還付しないものとする。ただし、広告主の責</w:t>
      </w:r>
      <w:r w:rsidRPr="009F199C">
        <w:rPr>
          <w:rFonts w:ascii="ＭＳ 明朝" w:eastAsia="ＭＳ 明朝" w:hAnsi="ＭＳ 明朝" w:hint="eastAsia"/>
          <w:color w:val="000000"/>
          <w:szCs w:val="21"/>
        </w:rPr>
        <w:t>め</w:t>
      </w:r>
      <w:r w:rsidRPr="009F199C">
        <w:rPr>
          <w:rFonts w:ascii="ＭＳ 明朝" w:eastAsia="ＭＳ 明朝" w:hAnsi="ＭＳ 明朝"/>
          <w:color w:val="000000"/>
          <w:szCs w:val="21"/>
        </w:rPr>
        <w:t>に帰さない理由により広告掲載ができなかったときは、この限りではない。</w:t>
      </w:r>
    </w:p>
    <w:p w:rsidR="006734ED" w:rsidRPr="009F199C" w:rsidRDefault="006734ED" w:rsidP="008F4F34">
      <w:pPr>
        <w:autoSpaceDE w:val="0"/>
        <w:autoSpaceDN w:val="0"/>
        <w:adjustRightInd w:val="0"/>
        <w:ind w:firstLineChars="100" w:firstLine="210"/>
        <w:rPr>
          <w:rFonts w:ascii="ＭＳ 明朝" w:eastAsia="ＭＳ 明朝" w:hAnsi="ＭＳ 明朝"/>
          <w:color w:val="000000"/>
          <w:szCs w:val="21"/>
        </w:rPr>
      </w:pPr>
    </w:p>
    <w:p w:rsidR="00BE4064" w:rsidRPr="009F199C" w:rsidRDefault="00FE7284">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hint="eastAsia"/>
          <w:color w:val="000000"/>
          <w:szCs w:val="21"/>
        </w:rPr>
        <w:t>（広告の規格及び掲載料）</w:t>
      </w:r>
    </w:p>
    <w:p w:rsidR="00BE4064" w:rsidRPr="009F199C" w:rsidRDefault="00BE4064">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hint="eastAsia"/>
          <w:color w:val="000000"/>
          <w:szCs w:val="21"/>
        </w:rPr>
        <w:t>第１</w:t>
      </w:r>
      <w:r w:rsidR="00383247" w:rsidRPr="009F199C">
        <w:rPr>
          <w:rFonts w:ascii="ＭＳ 明朝" w:eastAsia="ＭＳ 明朝" w:hAnsi="ＭＳ 明朝" w:hint="eastAsia"/>
          <w:color w:val="000000"/>
          <w:szCs w:val="21"/>
        </w:rPr>
        <w:t>２</w:t>
      </w:r>
      <w:r w:rsidRPr="009F199C">
        <w:rPr>
          <w:rFonts w:ascii="ＭＳ 明朝" w:eastAsia="ＭＳ 明朝" w:hAnsi="ＭＳ 明朝" w:hint="eastAsia"/>
          <w:color w:val="000000"/>
          <w:szCs w:val="21"/>
        </w:rPr>
        <w:t>条　掲載広告の規格及び料金については、次の</w:t>
      </w:r>
      <w:r w:rsidR="00DB3CB3">
        <w:rPr>
          <w:rFonts w:ascii="ＭＳ 明朝" w:eastAsia="ＭＳ 明朝" w:hAnsi="ＭＳ 明朝" w:hint="eastAsia"/>
          <w:color w:val="000000"/>
          <w:szCs w:val="21"/>
        </w:rPr>
        <w:t>とお</w:t>
      </w:r>
      <w:r w:rsidRPr="009F199C">
        <w:rPr>
          <w:rFonts w:ascii="ＭＳ 明朝" w:eastAsia="ＭＳ 明朝" w:hAnsi="ＭＳ 明朝" w:hint="eastAsia"/>
          <w:color w:val="000000"/>
          <w:szCs w:val="21"/>
        </w:rPr>
        <w:t>りとする。</w:t>
      </w:r>
    </w:p>
    <w:tbl>
      <w:tblPr>
        <w:tblStyle w:val="ab"/>
        <w:tblW w:w="0" w:type="auto"/>
        <w:jc w:val="center"/>
        <w:tblLook w:val="04A0" w:firstRow="1" w:lastRow="0" w:firstColumn="1" w:lastColumn="0" w:noHBand="0" w:noVBand="1"/>
      </w:tblPr>
      <w:tblGrid>
        <w:gridCol w:w="2175"/>
        <w:gridCol w:w="2175"/>
        <w:gridCol w:w="2176"/>
        <w:gridCol w:w="2176"/>
      </w:tblGrid>
      <w:tr w:rsidR="00F733E3" w:rsidRPr="009F199C" w:rsidTr="00D41481">
        <w:trPr>
          <w:jc w:val="center"/>
        </w:trPr>
        <w:tc>
          <w:tcPr>
            <w:tcW w:w="2175" w:type="dxa"/>
          </w:tcPr>
          <w:p w:rsidR="00F733E3"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種類</w:t>
            </w:r>
          </w:p>
        </w:tc>
        <w:tc>
          <w:tcPr>
            <w:tcW w:w="2175" w:type="dxa"/>
          </w:tcPr>
          <w:p w:rsidR="00F733E3"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スペース</w:t>
            </w:r>
          </w:p>
        </w:tc>
        <w:tc>
          <w:tcPr>
            <w:tcW w:w="2176" w:type="dxa"/>
          </w:tcPr>
          <w:p w:rsidR="00F733E3"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掲載期間</w:t>
            </w:r>
          </w:p>
        </w:tc>
        <w:tc>
          <w:tcPr>
            <w:tcW w:w="2176" w:type="dxa"/>
          </w:tcPr>
          <w:p w:rsidR="00F733E3"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掲載料</w:t>
            </w:r>
          </w:p>
        </w:tc>
      </w:tr>
      <w:tr w:rsidR="00D41481" w:rsidRPr="009F199C" w:rsidTr="00D41481">
        <w:trPr>
          <w:jc w:val="center"/>
        </w:trPr>
        <w:tc>
          <w:tcPr>
            <w:tcW w:w="2175" w:type="dxa"/>
            <w:vMerge w:val="restart"/>
            <w:vAlign w:val="center"/>
          </w:tcPr>
          <w:p w:rsidR="00D41481" w:rsidRPr="009F199C" w:rsidRDefault="00D41481"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広報紙</w:t>
            </w:r>
          </w:p>
        </w:tc>
        <w:tc>
          <w:tcPr>
            <w:tcW w:w="2175" w:type="dxa"/>
          </w:tcPr>
          <w:p w:rsidR="00D41481" w:rsidRPr="009F199C" w:rsidRDefault="00D41481"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縦5.6㎝×横</w:t>
            </w:r>
            <w:r w:rsidR="00736354" w:rsidRPr="009F199C">
              <w:rPr>
                <w:rFonts w:ascii="ＭＳ 明朝" w:eastAsia="ＭＳ 明朝" w:hAnsi="ＭＳ 明朝" w:hint="eastAsia"/>
                <w:color w:val="000000"/>
                <w:szCs w:val="21"/>
              </w:rPr>
              <w:t>8.5</w:t>
            </w:r>
            <w:r w:rsidRPr="009F199C">
              <w:rPr>
                <w:rFonts w:ascii="ＭＳ 明朝" w:eastAsia="ＭＳ 明朝" w:hAnsi="ＭＳ 明朝" w:hint="eastAsia"/>
                <w:color w:val="000000"/>
                <w:szCs w:val="21"/>
              </w:rPr>
              <w:t>㎝</w:t>
            </w:r>
          </w:p>
        </w:tc>
        <w:tc>
          <w:tcPr>
            <w:tcW w:w="2176" w:type="dxa"/>
          </w:tcPr>
          <w:p w:rsidR="00D41481" w:rsidRPr="009F199C" w:rsidRDefault="00D41481"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１回</w:t>
            </w:r>
          </w:p>
        </w:tc>
        <w:tc>
          <w:tcPr>
            <w:tcW w:w="2176" w:type="dxa"/>
          </w:tcPr>
          <w:p w:rsidR="00D41481" w:rsidRPr="009F199C" w:rsidRDefault="009F199C" w:rsidP="00BE4064">
            <w:pPr>
              <w:autoSpaceDE w:val="0"/>
              <w:autoSpaceDN w:val="0"/>
              <w:adjustRightInd w:val="0"/>
              <w:jc w:val="center"/>
              <w:rPr>
                <w:rFonts w:ascii="ＭＳ 明朝" w:eastAsia="ＭＳ 明朝" w:hAnsi="ＭＳ 明朝"/>
                <w:color w:val="000000"/>
                <w:szCs w:val="21"/>
              </w:rPr>
            </w:pPr>
            <w:r>
              <w:rPr>
                <w:rFonts w:ascii="ＭＳ 明朝" w:eastAsia="ＭＳ 明朝" w:hAnsi="ＭＳ 明朝" w:hint="eastAsia"/>
                <w:color w:val="000000"/>
                <w:szCs w:val="21"/>
              </w:rPr>
              <w:t>2,000円</w:t>
            </w:r>
          </w:p>
        </w:tc>
      </w:tr>
      <w:tr w:rsidR="00D41481" w:rsidRPr="009F199C" w:rsidTr="00D41481">
        <w:trPr>
          <w:jc w:val="center"/>
        </w:trPr>
        <w:tc>
          <w:tcPr>
            <w:tcW w:w="2175" w:type="dxa"/>
            <w:vMerge/>
          </w:tcPr>
          <w:p w:rsidR="00D41481" w:rsidRPr="009F199C" w:rsidRDefault="00D41481" w:rsidP="00BE4064">
            <w:pPr>
              <w:autoSpaceDE w:val="0"/>
              <w:autoSpaceDN w:val="0"/>
              <w:adjustRightInd w:val="0"/>
              <w:jc w:val="center"/>
              <w:rPr>
                <w:rFonts w:ascii="ＭＳ 明朝" w:eastAsia="ＭＳ 明朝" w:hAnsi="ＭＳ 明朝"/>
                <w:color w:val="000000"/>
                <w:szCs w:val="21"/>
              </w:rPr>
            </w:pPr>
          </w:p>
        </w:tc>
        <w:tc>
          <w:tcPr>
            <w:tcW w:w="2175" w:type="dxa"/>
          </w:tcPr>
          <w:p w:rsidR="00D41481" w:rsidRPr="009F199C" w:rsidRDefault="0073635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縦</w:t>
            </w:r>
            <w:r w:rsidR="003518D5" w:rsidRPr="009F199C">
              <w:rPr>
                <w:rFonts w:ascii="ＭＳ 明朝" w:eastAsia="ＭＳ 明朝" w:hAnsi="ＭＳ 明朝" w:hint="eastAsia"/>
                <w:color w:val="000000"/>
                <w:szCs w:val="21"/>
              </w:rPr>
              <w:t>12</w:t>
            </w:r>
            <w:r w:rsidRPr="009F199C">
              <w:rPr>
                <w:rFonts w:ascii="ＭＳ 明朝" w:eastAsia="ＭＳ 明朝" w:hAnsi="ＭＳ 明朝" w:hint="eastAsia"/>
                <w:color w:val="000000"/>
                <w:szCs w:val="21"/>
              </w:rPr>
              <w:t>.</w:t>
            </w:r>
            <w:r w:rsidR="003518D5" w:rsidRPr="009F199C">
              <w:rPr>
                <w:rFonts w:ascii="ＭＳ 明朝" w:eastAsia="ＭＳ 明朝" w:hAnsi="ＭＳ 明朝" w:hint="eastAsia"/>
                <w:color w:val="000000"/>
                <w:szCs w:val="21"/>
              </w:rPr>
              <w:t>0</w:t>
            </w:r>
            <w:r w:rsidRPr="009F199C">
              <w:rPr>
                <w:rFonts w:ascii="ＭＳ 明朝" w:eastAsia="ＭＳ 明朝" w:hAnsi="ＭＳ 明朝" w:hint="eastAsia"/>
                <w:color w:val="000000"/>
                <w:szCs w:val="21"/>
              </w:rPr>
              <w:t>㎝×横</w:t>
            </w:r>
            <w:r w:rsidR="003518D5" w:rsidRPr="009F199C">
              <w:rPr>
                <w:rFonts w:ascii="ＭＳ 明朝" w:eastAsia="ＭＳ 明朝" w:hAnsi="ＭＳ 明朝" w:hint="eastAsia"/>
                <w:color w:val="000000"/>
                <w:szCs w:val="21"/>
              </w:rPr>
              <w:t>5</w:t>
            </w:r>
            <w:r w:rsidRPr="009F199C">
              <w:rPr>
                <w:rFonts w:ascii="ＭＳ 明朝" w:eastAsia="ＭＳ 明朝" w:hAnsi="ＭＳ 明朝" w:hint="eastAsia"/>
                <w:color w:val="000000"/>
                <w:szCs w:val="21"/>
              </w:rPr>
              <w:t>.</w:t>
            </w:r>
            <w:r w:rsidR="003518D5" w:rsidRPr="009F199C">
              <w:rPr>
                <w:rFonts w:ascii="ＭＳ 明朝" w:eastAsia="ＭＳ 明朝" w:hAnsi="ＭＳ 明朝" w:hint="eastAsia"/>
                <w:color w:val="000000"/>
                <w:szCs w:val="21"/>
              </w:rPr>
              <w:t>6</w:t>
            </w:r>
            <w:r w:rsidRPr="009F199C">
              <w:rPr>
                <w:rFonts w:ascii="ＭＳ 明朝" w:eastAsia="ＭＳ 明朝" w:hAnsi="ＭＳ 明朝" w:hint="eastAsia"/>
                <w:color w:val="000000"/>
                <w:szCs w:val="21"/>
              </w:rPr>
              <w:t>㎝</w:t>
            </w:r>
          </w:p>
        </w:tc>
        <w:tc>
          <w:tcPr>
            <w:tcW w:w="2176" w:type="dxa"/>
          </w:tcPr>
          <w:p w:rsidR="00D41481" w:rsidRPr="009F199C" w:rsidRDefault="0073635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１回</w:t>
            </w:r>
          </w:p>
        </w:tc>
        <w:tc>
          <w:tcPr>
            <w:tcW w:w="2176" w:type="dxa"/>
          </w:tcPr>
          <w:p w:rsidR="00D41481" w:rsidRPr="009F199C" w:rsidRDefault="009F199C" w:rsidP="00BE4064">
            <w:pPr>
              <w:autoSpaceDE w:val="0"/>
              <w:autoSpaceDN w:val="0"/>
              <w:adjustRightInd w:val="0"/>
              <w:jc w:val="center"/>
              <w:rPr>
                <w:rFonts w:ascii="ＭＳ 明朝" w:eastAsia="ＭＳ 明朝" w:hAnsi="ＭＳ 明朝"/>
                <w:color w:val="000000"/>
                <w:szCs w:val="21"/>
              </w:rPr>
            </w:pPr>
            <w:r>
              <w:rPr>
                <w:rFonts w:ascii="ＭＳ 明朝" w:eastAsia="ＭＳ 明朝" w:hAnsi="ＭＳ 明朝" w:hint="eastAsia"/>
                <w:color w:val="000000"/>
                <w:szCs w:val="21"/>
              </w:rPr>
              <w:t>3,000円</w:t>
            </w:r>
          </w:p>
        </w:tc>
      </w:tr>
      <w:tr w:rsidR="00BE4064" w:rsidRPr="009F199C" w:rsidTr="00D41481">
        <w:trPr>
          <w:jc w:val="center"/>
        </w:trPr>
        <w:tc>
          <w:tcPr>
            <w:tcW w:w="2175" w:type="dxa"/>
            <w:vMerge w:val="restart"/>
          </w:tcPr>
          <w:p w:rsidR="00BE4064"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ホームページ</w:t>
            </w:r>
          </w:p>
          <w:p w:rsidR="00BE4064"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（バナー広告）</w:t>
            </w:r>
          </w:p>
        </w:tc>
        <w:tc>
          <w:tcPr>
            <w:tcW w:w="2175" w:type="dxa"/>
            <w:vMerge w:val="restart"/>
          </w:tcPr>
          <w:p w:rsidR="00BD69CF"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縦</w:t>
            </w:r>
            <w:r w:rsidR="00BD69CF">
              <w:rPr>
                <w:rFonts w:ascii="ＭＳ 明朝" w:eastAsia="ＭＳ 明朝" w:hAnsi="ＭＳ 明朝" w:hint="eastAsia"/>
                <w:color w:val="000000"/>
                <w:szCs w:val="21"/>
              </w:rPr>
              <w:t>50</w:t>
            </w:r>
            <w:r w:rsidRPr="009F199C">
              <w:rPr>
                <w:rFonts w:ascii="ＭＳ 明朝" w:eastAsia="ＭＳ 明朝" w:hAnsi="ＭＳ 明朝" w:hint="eastAsia"/>
                <w:color w:val="000000"/>
                <w:szCs w:val="21"/>
              </w:rPr>
              <w:t>ピクセル×</w:t>
            </w:r>
          </w:p>
          <w:p w:rsidR="00BE4064"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横</w:t>
            </w:r>
            <w:r w:rsidR="00BD69CF">
              <w:rPr>
                <w:rFonts w:ascii="ＭＳ 明朝" w:eastAsia="ＭＳ 明朝" w:hAnsi="ＭＳ 明朝" w:hint="eastAsia"/>
                <w:color w:val="000000"/>
                <w:szCs w:val="21"/>
              </w:rPr>
              <w:t>170</w:t>
            </w:r>
            <w:r w:rsidRPr="009F199C">
              <w:rPr>
                <w:rFonts w:ascii="ＭＳ 明朝" w:eastAsia="ＭＳ 明朝" w:hAnsi="ＭＳ 明朝" w:hint="eastAsia"/>
                <w:color w:val="000000"/>
                <w:szCs w:val="21"/>
              </w:rPr>
              <w:t>ピクセル</w:t>
            </w:r>
          </w:p>
        </w:tc>
        <w:tc>
          <w:tcPr>
            <w:tcW w:w="2176" w:type="dxa"/>
          </w:tcPr>
          <w:p w:rsidR="00BE4064"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1か月</w:t>
            </w:r>
          </w:p>
        </w:tc>
        <w:tc>
          <w:tcPr>
            <w:tcW w:w="2176" w:type="dxa"/>
          </w:tcPr>
          <w:p w:rsidR="00BE4064" w:rsidRPr="009F199C" w:rsidRDefault="009F199C" w:rsidP="00BE4064">
            <w:pPr>
              <w:autoSpaceDE w:val="0"/>
              <w:autoSpaceDN w:val="0"/>
              <w:adjustRightInd w:val="0"/>
              <w:jc w:val="center"/>
              <w:rPr>
                <w:rFonts w:ascii="ＭＳ 明朝" w:eastAsia="ＭＳ 明朝" w:hAnsi="ＭＳ 明朝"/>
                <w:color w:val="000000"/>
                <w:szCs w:val="21"/>
              </w:rPr>
            </w:pPr>
            <w:r>
              <w:rPr>
                <w:rFonts w:ascii="ＭＳ 明朝" w:eastAsia="ＭＳ 明朝" w:hAnsi="ＭＳ 明朝" w:hint="eastAsia"/>
                <w:color w:val="000000"/>
                <w:szCs w:val="21"/>
              </w:rPr>
              <w:t>2,000円</w:t>
            </w:r>
          </w:p>
        </w:tc>
      </w:tr>
      <w:tr w:rsidR="00BE4064" w:rsidRPr="009F199C" w:rsidTr="00D41481">
        <w:trPr>
          <w:jc w:val="center"/>
        </w:trPr>
        <w:tc>
          <w:tcPr>
            <w:tcW w:w="2175" w:type="dxa"/>
            <w:vMerge/>
          </w:tcPr>
          <w:p w:rsidR="00BE4064" w:rsidRPr="009F199C" w:rsidRDefault="00BE4064" w:rsidP="00BE4064">
            <w:pPr>
              <w:autoSpaceDE w:val="0"/>
              <w:autoSpaceDN w:val="0"/>
              <w:adjustRightInd w:val="0"/>
              <w:jc w:val="center"/>
              <w:rPr>
                <w:rFonts w:ascii="ＭＳ 明朝" w:eastAsia="ＭＳ 明朝" w:hAnsi="ＭＳ 明朝"/>
                <w:color w:val="000000"/>
                <w:szCs w:val="21"/>
              </w:rPr>
            </w:pPr>
          </w:p>
        </w:tc>
        <w:tc>
          <w:tcPr>
            <w:tcW w:w="2175" w:type="dxa"/>
            <w:vMerge/>
          </w:tcPr>
          <w:p w:rsidR="00BE4064" w:rsidRPr="009F199C" w:rsidRDefault="00BE4064" w:rsidP="00BE4064">
            <w:pPr>
              <w:autoSpaceDE w:val="0"/>
              <w:autoSpaceDN w:val="0"/>
              <w:adjustRightInd w:val="0"/>
              <w:jc w:val="center"/>
              <w:rPr>
                <w:rFonts w:ascii="ＭＳ 明朝" w:eastAsia="ＭＳ 明朝" w:hAnsi="ＭＳ 明朝"/>
                <w:color w:val="000000"/>
                <w:szCs w:val="21"/>
              </w:rPr>
            </w:pPr>
          </w:p>
        </w:tc>
        <w:tc>
          <w:tcPr>
            <w:tcW w:w="2176" w:type="dxa"/>
          </w:tcPr>
          <w:p w:rsidR="00BE4064" w:rsidRPr="009F199C" w:rsidRDefault="00BE4064" w:rsidP="00BE4064">
            <w:pPr>
              <w:autoSpaceDE w:val="0"/>
              <w:autoSpaceDN w:val="0"/>
              <w:adjustRightInd w:val="0"/>
              <w:jc w:val="center"/>
              <w:rPr>
                <w:rFonts w:ascii="ＭＳ 明朝" w:eastAsia="ＭＳ 明朝" w:hAnsi="ＭＳ 明朝"/>
                <w:color w:val="000000"/>
                <w:szCs w:val="21"/>
              </w:rPr>
            </w:pPr>
            <w:r w:rsidRPr="009F199C">
              <w:rPr>
                <w:rFonts w:ascii="ＭＳ 明朝" w:eastAsia="ＭＳ 明朝" w:hAnsi="ＭＳ 明朝" w:hint="eastAsia"/>
                <w:color w:val="000000"/>
                <w:szCs w:val="21"/>
              </w:rPr>
              <w:t>6か月</w:t>
            </w:r>
          </w:p>
        </w:tc>
        <w:tc>
          <w:tcPr>
            <w:tcW w:w="2176" w:type="dxa"/>
          </w:tcPr>
          <w:p w:rsidR="00BE4064" w:rsidRPr="009F199C" w:rsidRDefault="009F199C" w:rsidP="00BE4064">
            <w:pPr>
              <w:autoSpaceDE w:val="0"/>
              <w:autoSpaceDN w:val="0"/>
              <w:adjustRightInd w:val="0"/>
              <w:jc w:val="center"/>
              <w:rPr>
                <w:rFonts w:ascii="ＭＳ 明朝" w:eastAsia="ＭＳ 明朝" w:hAnsi="ＭＳ 明朝"/>
                <w:color w:val="000000"/>
                <w:szCs w:val="21"/>
              </w:rPr>
            </w:pPr>
            <w:r>
              <w:rPr>
                <w:rFonts w:ascii="ＭＳ 明朝" w:eastAsia="ＭＳ 明朝" w:hAnsi="ＭＳ 明朝" w:hint="eastAsia"/>
                <w:color w:val="000000"/>
                <w:szCs w:val="21"/>
              </w:rPr>
              <w:t>10,000円</w:t>
            </w:r>
          </w:p>
        </w:tc>
      </w:tr>
    </w:tbl>
    <w:p w:rsidR="006734ED" w:rsidRPr="009F199C" w:rsidRDefault="006734ED">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(南伊勢町広告審査委員会) </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第</w:t>
      </w:r>
      <w:r w:rsidR="007F691D" w:rsidRPr="009F199C">
        <w:rPr>
          <w:rFonts w:ascii="ＭＳ 明朝" w:eastAsia="ＭＳ 明朝" w:hAnsi="ＭＳ 明朝" w:hint="eastAsia"/>
          <w:color w:val="000000"/>
          <w:szCs w:val="21"/>
        </w:rPr>
        <w:t>１３</w:t>
      </w:r>
      <w:r w:rsidRPr="009F199C">
        <w:rPr>
          <w:rFonts w:ascii="ＭＳ 明朝" w:eastAsia="ＭＳ 明朝" w:hAnsi="ＭＳ 明朝"/>
          <w:color w:val="000000"/>
          <w:szCs w:val="21"/>
        </w:rPr>
        <w:t xml:space="preserve">条 </w:t>
      </w:r>
      <w:r w:rsidR="007F691D" w:rsidRPr="009F199C">
        <w:rPr>
          <w:rFonts w:ascii="ＭＳ 明朝" w:eastAsia="ＭＳ 明朝" w:hAnsi="ＭＳ 明朝" w:hint="eastAsia"/>
          <w:color w:val="000000"/>
          <w:szCs w:val="21"/>
        </w:rPr>
        <w:t>第６条の規定による広告掲載の可否の決定について疑義が生じた場合において、その可否を審査するため</w:t>
      </w:r>
      <w:r w:rsidRPr="009F199C">
        <w:rPr>
          <w:rFonts w:ascii="ＭＳ 明朝" w:eastAsia="ＭＳ 明朝" w:hAnsi="ＭＳ 明朝"/>
          <w:color w:val="000000"/>
          <w:szCs w:val="21"/>
        </w:rPr>
        <w:t>、南伊勢町広告審査委員会(以下「委員会」という。</w:t>
      </w:r>
      <w:r w:rsidR="00041FAF" w:rsidRPr="009F199C">
        <w:rPr>
          <w:rFonts w:ascii="ＭＳ 明朝" w:eastAsia="ＭＳ 明朝" w:hAnsi="ＭＳ 明朝"/>
          <w:color w:val="000000"/>
          <w:szCs w:val="21"/>
        </w:rPr>
        <w:t>)</w:t>
      </w:r>
      <w:r w:rsidR="00041FAF" w:rsidRPr="009F199C">
        <w:rPr>
          <w:rFonts w:ascii="ＭＳ 明朝" w:eastAsia="ＭＳ 明朝" w:hAnsi="ＭＳ 明朝" w:hint="eastAsia"/>
          <w:color w:val="000000"/>
          <w:szCs w:val="21"/>
        </w:rPr>
        <w:t xml:space="preserve"> を置く</w:t>
      </w:r>
      <w:r w:rsidRPr="009F199C">
        <w:rPr>
          <w:rFonts w:ascii="ＭＳ 明朝" w:eastAsia="ＭＳ 明朝" w:hAnsi="ＭＳ 明朝"/>
          <w:color w:val="000000"/>
          <w:szCs w:val="21"/>
        </w:rPr>
        <w:t>。</w:t>
      </w:r>
    </w:p>
    <w:p w:rsidR="009B1069" w:rsidRPr="009F199C" w:rsidRDefault="006F1C19" w:rsidP="008F4F34">
      <w:pPr>
        <w:autoSpaceDE w:val="0"/>
        <w:autoSpaceDN w:val="0"/>
        <w:adjustRightInd w:val="0"/>
        <w:ind w:left="210" w:hangingChars="100" w:hanging="210"/>
        <w:rPr>
          <w:rFonts w:ascii="ＭＳ 明朝" w:eastAsia="ＭＳ 明朝" w:hAnsi="ＭＳ 明朝"/>
          <w:color w:val="000000"/>
          <w:szCs w:val="21"/>
        </w:rPr>
      </w:pPr>
      <w:r w:rsidRPr="009F199C">
        <w:rPr>
          <w:rFonts w:ascii="ＭＳ 明朝" w:eastAsia="ＭＳ 明朝" w:hAnsi="ＭＳ 明朝"/>
          <w:color w:val="000000"/>
          <w:szCs w:val="21"/>
        </w:rPr>
        <w:t>2 委員会は、副町長、総務</w:t>
      </w:r>
      <w:r w:rsidRPr="009F199C">
        <w:rPr>
          <w:rFonts w:ascii="ＭＳ 明朝" w:eastAsia="ＭＳ 明朝" w:hAnsi="ＭＳ 明朝" w:hint="eastAsia"/>
          <w:color w:val="000000"/>
          <w:szCs w:val="21"/>
        </w:rPr>
        <w:t>課</w:t>
      </w:r>
      <w:r w:rsidRPr="009F199C">
        <w:rPr>
          <w:rFonts w:ascii="ＭＳ 明朝" w:eastAsia="ＭＳ 明朝" w:hAnsi="ＭＳ 明朝"/>
          <w:color w:val="000000"/>
          <w:szCs w:val="21"/>
        </w:rPr>
        <w:t>長、</w:t>
      </w:r>
      <w:r w:rsidR="00880AD2" w:rsidRPr="009F199C">
        <w:rPr>
          <w:rFonts w:ascii="ＭＳ 明朝" w:eastAsia="ＭＳ 明朝" w:hAnsi="ＭＳ 明朝" w:hint="eastAsia"/>
          <w:color w:val="000000"/>
          <w:szCs w:val="21"/>
        </w:rPr>
        <w:t>観光商工課長、</w:t>
      </w:r>
      <w:r w:rsidR="00407D67" w:rsidRPr="009F199C">
        <w:rPr>
          <w:rFonts w:ascii="ＭＳ 明朝" w:eastAsia="ＭＳ 明朝" w:hAnsi="ＭＳ 明朝" w:hint="eastAsia"/>
          <w:color w:val="000000"/>
          <w:szCs w:val="21"/>
        </w:rPr>
        <w:t>まちづくり推進課</w:t>
      </w:r>
      <w:r w:rsidRPr="009F199C">
        <w:rPr>
          <w:rFonts w:ascii="ＭＳ 明朝" w:eastAsia="ＭＳ 明朝" w:hAnsi="ＭＳ 明朝" w:hint="eastAsia"/>
          <w:color w:val="000000"/>
          <w:szCs w:val="21"/>
        </w:rPr>
        <w:t>長</w:t>
      </w:r>
      <w:r w:rsidRPr="009F199C">
        <w:rPr>
          <w:rFonts w:ascii="ＭＳ 明朝" w:eastAsia="ＭＳ 明朝" w:hAnsi="ＭＳ 明朝"/>
          <w:color w:val="000000"/>
          <w:szCs w:val="21"/>
        </w:rPr>
        <w:t>及び</w:t>
      </w:r>
      <w:r w:rsidRPr="009F199C">
        <w:rPr>
          <w:rFonts w:ascii="ＭＳ 明朝" w:eastAsia="ＭＳ 明朝" w:hAnsi="ＭＳ 明朝" w:hint="eastAsia"/>
          <w:color w:val="000000"/>
          <w:szCs w:val="21"/>
        </w:rPr>
        <w:t>広報情報係長</w:t>
      </w:r>
      <w:r w:rsidRPr="009F199C">
        <w:rPr>
          <w:rFonts w:ascii="ＭＳ 明朝" w:eastAsia="ＭＳ 明朝" w:hAnsi="ＭＳ 明朝"/>
          <w:color w:val="000000"/>
          <w:szCs w:val="21"/>
        </w:rPr>
        <w:t>の職にある者を委員として組織する。</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3 委員会に委員長を置き、副町長の職にある者をもってこれに充てる。</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4 委員長は、委員会を代表し、会務を総理する。</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5 委員長に事故</w:t>
      </w:r>
      <w:r w:rsidR="002761D4" w:rsidRPr="009F199C">
        <w:rPr>
          <w:rFonts w:ascii="ＭＳ 明朝" w:eastAsia="ＭＳ 明朝" w:hAnsi="ＭＳ 明朝" w:hint="eastAsia"/>
          <w:color w:val="000000"/>
          <w:szCs w:val="21"/>
        </w:rPr>
        <w:t>が</w:t>
      </w:r>
      <w:r w:rsidRPr="009F199C">
        <w:rPr>
          <w:rFonts w:ascii="ＭＳ 明朝" w:eastAsia="ＭＳ 明朝" w:hAnsi="ＭＳ 明朝"/>
          <w:color w:val="000000"/>
          <w:szCs w:val="21"/>
        </w:rPr>
        <w:t>あるときは、あらかじめ委員長が指定した委員がその職務を代理する。</w:t>
      </w:r>
    </w:p>
    <w:p w:rsidR="007F691D" w:rsidRPr="009F199C" w:rsidRDefault="007F691D">
      <w:pPr>
        <w:autoSpaceDE w:val="0"/>
        <w:autoSpaceDN w:val="0"/>
        <w:adjustRightInd w:val="0"/>
        <w:rPr>
          <w:rFonts w:ascii="ＭＳ 明朝" w:eastAsia="ＭＳ 明朝" w:hAnsi="ＭＳ 明朝"/>
          <w:color w:val="000000"/>
          <w:szCs w:val="21"/>
        </w:rPr>
      </w:pPr>
    </w:p>
    <w:p w:rsidR="009B1069" w:rsidRPr="009F199C" w:rsidRDefault="007F691D">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 </w:t>
      </w:r>
      <w:r w:rsidR="006F1C19" w:rsidRPr="009F199C">
        <w:rPr>
          <w:rFonts w:ascii="ＭＳ 明朝" w:eastAsia="ＭＳ 明朝" w:hAnsi="ＭＳ 明朝"/>
          <w:color w:val="000000"/>
          <w:szCs w:val="21"/>
        </w:rPr>
        <w:t xml:space="preserve">(委員会の会議) </w:t>
      </w:r>
    </w:p>
    <w:p w:rsidR="009B1069" w:rsidRPr="009F199C" w:rsidRDefault="006F1C19" w:rsidP="00CF4415">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第14条 委員会の会議(以下「会議」という。</w:t>
      </w:r>
      <w:r w:rsidR="00041FAF" w:rsidRPr="009F199C">
        <w:rPr>
          <w:rFonts w:ascii="ＭＳ 明朝" w:eastAsia="ＭＳ 明朝" w:hAnsi="ＭＳ 明朝"/>
          <w:color w:val="000000"/>
          <w:szCs w:val="21"/>
        </w:rPr>
        <w:t>)</w:t>
      </w:r>
      <w:r w:rsidR="00041FAF" w:rsidRPr="009F199C">
        <w:rPr>
          <w:rFonts w:ascii="ＭＳ 明朝" w:eastAsia="ＭＳ 明朝" w:hAnsi="ＭＳ 明朝" w:hint="eastAsia"/>
          <w:color w:val="000000"/>
          <w:szCs w:val="21"/>
        </w:rPr>
        <w:t xml:space="preserve"> は</w:t>
      </w:r>
      <w:r w:rsidRPr="009F199C">
        <w:rPr>
          <w:rFonts w:ascii="ＭＳ 明朝" w:eastAsia="ＭＳ 明朝" w:hAnsi="ＭＳ 明朝"/>
          <w:color w:val="000000"/>
          <w:szCs w:val="21"/>
        </w:rPr>
        <w:t>、委員長が招集し、その議長となる。</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2 会議は、委員の過半数が出席しなければ、これを開くことができない。</w:t>
      </w:r>
    </w:p>
    <w:p w:rsidR="009B1069" w:rsidRPr="009F199C" w:rsidRDefault="006F1C19" w:rsidP="00CF4415">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3 会議の議事は、出席委員の過半数でこれを決し、可否同数のときは、委員長の決すると</w:t>
      </w:r>
      <w:r w:rsidRPr="009F199C">
        <w:rPr>
          <w:rFonts w:ascii="ＭＳ 明朝" w:eastAsia="ＭＳ 明朝" w:hAnsi="ＭＳ 明朝"/>
          <w:color w:val="000000"/>
          <w:szCs w:val="21"/>
        </w:rPr>
        <w:lastRenderedPageBreak/>
        <w:t>ころによる。</w:t>
      </w:r>
    </w:p>
    <w:p w:rsidR="009B1069" w:rsidRPr="009F199C" w:rsidRDefault="006F1C19" w:rsidP="00CF4415">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4 委員長は、必要があると認めるときは、会議に委員以外の者の出席を求め、説明又は意見を聴くことができる。</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(庶務) </w:t>
      </w: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第15条 委員会の庶務は、</w:t>
      </w:r>
      <w:r w:rsidR="00407D67" w:rsidRPr="009F199C">
        <w:rPr>
          <w:rFonts w:ascii="ＭＳ 明朝" w:eastAsia="ＭＳ 明朝" w:hAnsi="ＭＳ 明朝" w:hint="eastAsia"/>
          <w:color w:val="000000"/>
          <w:szCs w:val="21"/>
        </w:rPr>
        <w:t>まちづくり推進課</w:t>
      </w:r>
      <w:r w:rsidRPr="009F199C">
        <w:rPr>
          <w:rFonts w:ascii="ＭＳ 明朝" w:eastAsia="ＭＳ 明朝" w:hAnsi="ＭＳ 明朝"/>
          <w:color w:val="000000"/>
          <w:szCs w:val="21"/>
        </w:rPr>
        <w:t>において処理する。</w:t>
      </w:r>
    </w:p>
    <w:p w:rsidR="009B1069" w:rsidRPr="009F199C" w:rsidRDefault="009B1069">
      <w:pPr>
        <w:autoSpaceDE w:val="0"/>
        <w:autoSpaceDN w:val="0"/>
        <w:adjustRightInd w:val="0"/>
        <w:rPr>
          <w:rFonts w:ascii="ＭＳ 明朝" w:eastAsia="ＭＳ 明朝" w:hAnsi="ＭＳ 明朝"/>
          <w:color w:val="000000"/>
          <w:szCs w:val="21"/>
        </w:rPr>
      </w:pPr>
    </w:p>
    <w:p w:rsidR="009B1069" w:rsidRPr="009F199C" w:rsidRDefault="006F1C1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 xml:space="preserve">(その他) </w:t>
      </w:r>
    </w:p>
    <w:p w:rsidR="00814425" w:rsidRPr="009F199C" w:rsidRDefault="006F1C19" w:rsidP="00CF4415">
      <w:pPr>
        <w:autoSpaceDE w:val="0"/>
        <w:autoSpaceDN w:val="0"/>
        <w:adjustRightInd w:val="0"/>
        <w:ind w:left="105" w:hangingChars="50" w:hanging="105"/>
        <w:rPr>
          <w:rFonts w:ascii="ＭＳ 明朝" w:eastAsia="ＭＳ 明朝" w:hAnsi="ＭＳ 明朝"/>
          <w:color w:val="000000"/>
          <w:szCs w:val="21"/>
        </w:rPr>
      </w:pPr>
      <w:r w:rsidRPr="009F199C">
        <w:rPr>
          <w:rFonts w:ascii="ＭＳ 明朝" w:eastAsia="ＭＳ 明朝" w:hAnsi="ＭＳ 明朝"/>
          <w:color w:val="000000"/>
          <w:szCs w:val="21"/>
        </w:rPr>
        <w:t>第16条 この要綱に定めるもののほか、広告掲載に関し必要な事項は、町長が別に定める。</w:t>
      </w:r>
    </w:p>
    <w:p w:rsidR="00BF54DC" w:rsidRPr="009F199C" w:rsidRDefault="00BF54DC" w:rsidP="00814425">
      <w:pPr>
        <w:autoSpaceDE w:val="0"/>
        <w:autoSpaceDN w:val="0"/>
        <w:adjustRightInd w:val="0"/>
        <w:rPr>
          <w:rFonts w:ascii="ＭＳ 明朝" w:eastAsia="ＭＳ 明朝" w:hAnsi="ＭＳ 明朝"/>
          <w:color w:val="000000"/>
          <w:szCs w:val="21"/>
        </w:rPr>
      </w:pPr>
    </w:p>
    <w:p w:rsidR="009B1069" w:rsidRPr="009F199C" w:rsidRDefault="006F1C19" w:rsidP="00814425">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附 則</w:t>
      </w:r>
    </w:p>
    <w:p w:rsidR="009B1069" w:rsidRPr="009F199C" w:rsidRDefault="00271879">
      <w:pPr>
        <w:autoSpaceDE w:val="0"/>
        <w:autoSpaceDN w:val="0"/>
        <w:adjustRightInd w:val="0"/>
        <w:rPr>
          <w:rFonts w:ascii="ＭＳ 明朝" w:eastAsia="ＭＳ 明朝" w:hAnsi="ＭＳ 明朝"/>
          <w:color w:val="000000"/>
          <w:szCs w:val="21"/>
        </w:rPr>
      </w:pPr>
      <w:r w:rsidRPr="009F199C">
        <w:rPr>
          <w:rFonts w:ascii="ＭＳ 明朝" w:eastAsia="ＭＳ 明朝" w:hAnsi="ＭＳ 明朝"/>
          <w:color w:val="000000"/>
          <w:szCs w:val="21"/>
        </w:rPr>
        <w:t>この</w:t>
      </w:r>
      <w:r w:rsidR="00DB3CB3">
        <w:rPr>
          <w:rFonts w:ascii="ＭＳ 明朝" w:eastAsia="ＭＳ 明朝" w:hAnsi="ＭＳ 明朝" w:hint="eastAsia"/>
          <w:color w:val="000000"/>
          <w:szCs w:val="21"/>
        </w:rPr>
        <w:t>告示</w:t>
      </w:r>
      <w:r w:rsidRPr="009F199C">
        <w:rPr>
          <w:rFonts w:ascii="ＭＳ 明朝" w:eastAsia="ＭＳ 明朝" w:hAnsi="ＭＳ 明朝"/>
          <w:color w:val="000000"/>
          <w:szCs w:val="21"/>
        </w:rPr>
        <w:t>は、</w:t>
      </w:r>
      <w:r w:rsidRPr="009F199C">
        <w:rPr>
          <w:rFonts w:ascii="ＭＳ 明朝" w:eastAsia="ＭＳ 明朝" w:hAnsi="ＭＳ 明朝" w:hint="eastAsia"/>
          <w:color w:val="000000"/>
          <w:szCs w:val="21"/>
        </w:rPr>
        <w:t>令和</w:t>
      </w:r>
      <w:r w:rsidR="009F199C">
        <w:rPr>
          <w:rFonts w:ascii="ＭＳ 明朝" w:eastAsia="ＭＳ 明朝" w:hAnsi="ＭＳ 明朝" w:hint="eastAsia"/>
          <w:color w:val="000000"/>
          <w:szCs w:val="21"/>
        </w:rPr>
        <w:t>３</w:t>
      </w:r>
      <w:r w:rsidR="006F1C19" w:rsidRPr="009F199C">
        <w:rPr>
          <w:rFonts w:ascii="ＭＳ 明朝" w:eastAsia="ＭＳ 明朝" w:hAnsi="ＭＳ 明朝"/>
          <w:color w:val="000000"/>
          <w:szCs w:val="21"/>
        </w:rPr>
        <w:t>年</w:t>
      </w:r>
      <w:r w:rsidR="009F199C">
        <w:rPr>
          <w:rFonts w:ascii="ＭＳ 明朝" w:eastAsia="ＭＳ 明朝" w:hAnsi="ＭＳ 明朝" w:hint="eastAsia"/>
          <w:color w:val="000000"/>
          <w:szCs w:val="21"/>
        </w:rPr>
        <w:t>８</w:t>
      </w:r>
      <w:r w:rsidR="006F1C19" w:rsidRPr="009F199C">
        <w:rPr>
          <w:rFonts w:ascii="ＭＳ 明朝" w:eastAsia="ＭＳ 明朝" w:hAnsi="ＭＳ 明朝"/>
          <w:color w:val="000000"/>
          <w:szCs w:val="21"/>
        </w:rPr>
        <w:t>月</w:t>
      </w:r>
      <w:r w:rsidR="009F199C">
        <w:rPr>
          <w:rFonts w:ascii="ＭＳ 明朝" w:eastAsia="ＭＳ 明朝" w:hAnsi="ＭＳ 明朝" w:hint="eastAsia"/>
          <w:color w:val="000000"/>
          <w:szCs w:val="21"/>
        </w:rPr>
        <w:t>１</w:t>
      </w:r>
      <w:r w:rsidR="006F1C19" w:rsidRPr="009F199C">
        <w:rPr>
          <w:rFonts w:ascii="ＭＳ 明朝" w:eastAsia="ＭＳ 明朝" w:hAnsi="ＭＳ 明朝"/>
          <w:color w:val="000000"/>
          <w:szCs w:val="21"/>
        </w:rPr>
        <w:t>日から施行する</w:t>
      </w:r>
    </w:p>
    <w:sectPr w:rsidR="009B1069" w:rsidRPr="009F199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B97" w:rsidRDefault="003D0B97">
      <w:r>
        <w:separator/>
      </w:r>
    </w:p>
  </w:endnote>
  <w:endnote w:type="continuationSeparator" w:id="0">
    <w:p w:rsidR="003D0B97" w:rsidRDefault="003D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B97" w:rsidRDefault="003D0B97">
      <w:r>
        <w:separator/>
      </w:r>
    </w:p>
  </w:footnote>
  <w:footnote w:type="continuationSeparator" w:id="0">
    <w:p w:rsidR="003D0B97" w:rsidRDefault="003D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D15B4"/>
    <w:multiLevelType w:val="hybridMultilevel"/>
    <w:tmpl w:val="ACC46238"/>
    <w:lvl w:ilvl="0" w:tplc="4C76DEA2">
      <w:start w:val="3"/>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B1069"/>
    <w:rsid w:val="00013A6B"/>
    <w:rsid w:val="00041FAF"/>
    <w:rsid w:val="00053F51"/>
    <w:rsid w:val="000A298D"/>
    <w:rsid w:val="000D2CC4"/>
    <w:rsid w:val="001008C6"/>
    <w:rsid w:val="00103669"/>
    <w:rsid w:val="00112405"/>
    <w:rsid w:val="001C5C91"/>
    <w:rsid w:val="00233FE8"/>
    <w:rsid w:val="00234C34"/>
    <w:rsid w:val="002632EB"/>
    <w:rsid w:val="00271879"/>
    <w:rsid w:val="002761D4"/>
    <w:rsid w:val="002A1862"/>
    <w:rsid w:val="002A53D9"/>
    <w:rsid w:val="003518D5"/>
    <w:rsid w:val="0036214B"/>
    <w:rsid w:val="00365F20"/>
    <w:rsid w:val="00383247"/>
    <w:rsid w:val="003C39A7"/>
    <w:rsid w:val="003C7126"/>
    <w:rsid w:val="003D0B97"/>
    <w:rsid w:val="003F14A4"/>
    <w:rsid w:val="00407D67"/>
    <w:rsid w:val="00436C05"/>
    <w:rsid w:val="004448EC"/>
    <w:rsid w:val="004843C4"/>
    <w:rsid w:val="004918D8"/>
    <w:rsid w:val="004B03DF"/>
    <w:rsid w:val="004C118A"/>
    <w:rsid w:val="004C6F0B"/>
    <w:rsid w:val="004E51DD"/>
    <w:rsid w:val="004F49BC"/>
    <w:rsid w:val="00587C91"/>
    <w:rsid w:val="005A0266"/>
    <w:rsid w:val="005A33BA"/>
    <w:rsid w:val="005A5B8D"/>
    <w:rsid w:val="006202AD"/>
    <w:rsid w:val="006734ED"/>
    <w:rsid w:val="00674F4C"/>
    <w:rsid w:val="00687328"/>
    <w:rsid w:val="006911F8"/>
    <w:rsid w:val="006E0099"/>
    <w:rsid w:val="006F1C19"/>
    <w:rsid w:val="0070226A"/>
    <w:rsid w:val="00736354"/>
    <w:rsid w:val="00753802"/>
    <w:rsid w:val="00753B87"/>
    <w:rsid w:val="007A02B0"/>
    <w:rsid w:val="007C2C07"/>
    <w:rsid w:val="007F691D"/>
    <w:rsid w:val="00814425"/>
    <w:rsid w:val="00832A14"/>
    <w:rsid w:val="0083481A"/>
    <w:rsid w:val="00880AD2"/>
    <w:rsid w:val="008F4F34"/>
    <w:rsid w:val="00900410"/>
    <w:rsid w:val="00991BDE"/>
    <w:rsid w:val="009B1069"/>
    <w:rsid w:val="009F199C"/>
    <w:rsid w:val="00A12FC1"/>
    <w:rsid w:val="00B051FA"/>
    <w:rsid w:val="00B17DEC"/>
    <w:rsid w:val="00B44B34"/>
    <w:rsid w:val="00BC5D43"/>
    <w:rsid w:val="00BD69CF"/>
    <w:rsid w:val="00BE06D8"/>
    <w:rsid w:val="00BE4064"/>
    <w:rsid w:val="00BF54DC"/>
    <w:rsid w:val="00C51D35"/>
    <w:rsid w:val="00C64C93"/>
    <w:rsid w:val="00CB6CA2"/>
    <w:rsid w:val="00CF4415"/>
    <w:rsid w:val="00D23367"/>
    <w:rsid w:val="00D41481"/>
    <w:rsid w:val="00D715E1"/>
    <w:rsid w:val="00DB3CB3"/>
    <w:rsid w:val="00DD0DA8"/>
    <w:rsid w:val="00DD5CB6"/>
    <w:rsid w:val="00E125D9"/>
    <w:rsid w:val="00E34E83"/>
    <w:rsid w:val="00E769AD"/>
    <w:rsid w:val="00E9062D"/>
    <w:rsid w:val="00EE59CD"/>
    <w:rsid w:val="00F01627"/>
    <w:rsid w:val="00F733E3"/>
    <w:rsid w:val="00FD212D"/>
    <w:rsid w:val="00FE72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0FA42"/>
  <w15:docId w15:val="{A25B2C1D-6B6A-4500-9FC4-8AC470B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F54DC"/>
    <w:pPr>
      <w:tabs>
        <w:tab w:val="center" w:pos="4252"/>
        <w:tab w:val="right" w:pos="8504"/>
      </w:tabs>
      <w:snapToGrid w:val="0"/>
    </w:pPr>
  </w:style>
  <w:style w:type="character" w:customStyle="1" w:styleId="a6">
    <w:name w:val="ヘッダー (文字)"/>
    <w:basedOn w:val="a0"/>
    <w:link w:val="a5"/>
    <w:uiPriority w:val="99"/>
    <w:rsid w:val="00BF54DC"/>
  </w:style>
  <w:style w:type="paragraph" w:styleId="a7">
    <w:name w:val="footer"/>
    <w:basedOn w:val="a"/>
    <w:link w:val="a8"/>
    <w:uiPriority w:val="99"/>
    <w:unhideWhenUsed/>
    <w:rsid w:val="00BF54DC"/>
    <w:pPr>
      <w:tabs>
        <w:tab w:val="center" w:pos="4252"/>
        <w:tab w:val="right" w:pos="8504"/>
      </w:tabs>
      <w:snapToGrid w:val="0"/>
    </w:pPr>
  </w:style>
  <w:style w:type="character" w:customStyle="1" w:styleId="a8">
    <w:name w:val="フッター (文字)"/>
    <w:basedOn w:val="a0"/>
    <w:link w:val="a7"/>
    <w:uiPriority w:val="99"/>
    <w:rsid w:val="00BF54DC"/>
  </w:style>
  <w:style w:type="paragraph" w:styleId="a9">
    <w:name w:val="Balloon Text"/>
    <w:basedOn w:val="a"/>
    <w:link w:val="aa"/>
    <w:uiPriority w:val="99"/>
    <w:semiHidden/>
    <w:unhideWhenUsed/>
    <w:rsid w:val="009004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410"/>
    <w:rPr>
      <w:rFonts w:asciiTheme="majorHAnsi" w:eastAsiaTheme="majorEastAsia" w:hAnsiTheme="majorHAnsi" w:cstheme="majorBidi"/>
      <w:sz w:val="18"/>
      <w:szCs w:val="18"/>
    </w:rPr>
  </w:style>
  <w:style w:type="table" w:styleId="ab">
    <w:name w:val="Table Grid"/>
    <w:basedOn w:val="a1"/>
    <w:uiPriority w:val="59"/>
    <w:unhideWhenUsed/>
    <w:rsid w:val="00F7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37AC-B4A9-44F5-A27B-911097A4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南伊勢町</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r-hama</dc:creator>
  <cp:lastModifiedBy>小山　泰史</cp:lastModifiedBy>
  <cp:revision>42</cp:revision>
  <cp:lastPrinted>2021-07-06T02:47:00Z</cp:lastPrinted>
  <dcterms:created xsi:type="dcterms:W3CDTF">2018-12-10T05:03:00Z</dcterms:created>
  <dcterms:modified xsi:type="dcterms:W3CDTF">2021-07-16T05:40:00Z</dcterms:modified>
</cp:coreProperties>
</file>