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tabs>
          <w:tab w:val="left" w:leader="none" w:pos="5664"/>
        </w:tabs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地域住民等説明会開催報告書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下記のとおり地域住民等説明会を開催しましたので、南伊勢町自然環境等と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再生可能エネルギー発電事業との調和に関する条例施行規則第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項の規</w:t>
      </w: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定により、関係書類を添えて報告します。</w:t>
      </w:r>
    </w:p>
    <w:p>
      <w:pPr>
        <w:pStyle w:val="1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地域住民等に対する説明会</w:t>
      </w:r>
    </w:p>
    <w:tbl>
      <w:tblPr>
        <w:tblStyle w:val="17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1842"/>
        <w:gridCol w:w="5103"/>
      </w:tblGrid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1890" w:firstLineChars="8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　　基</w:t>
            </w:r>
          </w:p>
        </w:tc>
      </w:tr>
      <w:tr>
        <w:trPr/>
        <w:tc>
          <w:tcPr>
            <w:tcW w:w="15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地域住民等説明会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説明会名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回</w:t>
            </w: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開催日時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ind w:firstLine="945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　時から　時まで</w:t>
            </w: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開催場所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出席者の状況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地域住民等　　　　　　　　人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事業者　　　　　　　　　　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　</w:t>
      </w:r>
      <w:r>
        <w:rPr>
          <w:rFonts w:hint="eastAsia" w:ascii="ＭＳ 明朝" w:hAnsi="ＭＳ 明朝" w:eastAsia="ＭＳ 明朝"/>
          <w:sz w:val="22"/>
        </w:rPr>
        <w:t xml:space="preserve">1   </w:t>
      </w:r>
      <w:r>
        <w:rPr>
          <w:rFonts w:hint="eastAsia" w:ascii="ＭＳ 明朝" w:hAnsi="ＭＳ 明朝" w:eastAsia="ＭＳ 明朝"/>
          <w:sz w:val="22"/>
        </w:rPr>
        <w:t>説明会で配布した資料　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</w:rPr>
        <w:t xml:space="preserve">  2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出席者名簿（地域住民等及び事業者側の出席者）</w:t>
      </w:r>
    </w:p>
    <w:p>
      <w:pPr>
        <w:pStyle w:val="0"/>
        <w:tabs>
          <w:tab w:val="left" w:leader="none" w:pos="5664"/>
        </w:tabs>
        <w:ind w:left="1477" w:hanging="1477" w:hangingChars="6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       3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説明会の記録（質疑応答を含む。出席をした地域住民等のうち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名の確認署名・押印をしたもの）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 xml:space="preserve">          4   </w:t>
      </w:r>
      <w:r>
        <w:rPr>
          <w:rFonts w:hint="eastAsia" w:ascii="ＭＳ 明朝" w:hAnsi="ＭＳ 明朝" w:eastAsia="ＭＳ 明朝"/>
          <w:sz w:val="22"/>
        </w:rPr>
        <w:t>その他町長が必要と認める書類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2020-03-30T02:18:00Z</dcterms:created>
  <dcterms:modified xsi:type="dcterms:W3CDTF">2020-03-30T02:18:00Z</dcterms:modified>
  <cp:revision>0</cp:revision>
</cp:coreProperties>
</file>