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13C" w:rsidRDefault="005F52E9">
      <w:pPr>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0C1207A2" wp14:editId="2ABB82B5">
                <wp:simplePos x="0" y="0"/>
                <wp:positionH relativeFrom="column">
                  <wp:posOffset>4200525</wp:posOffset>
                </wp:positionH>
                <wp:positionV relativeFrom="paragraph">
                  <wp:posOffset>-48260</wp:posOffset>
                </wp:positionV>
                <wp:extent cx="1419225" cy="752475"/>
                <wp:effectExtent l="0" t="0" r="28575" b="123825"/>
                <wp:wrapNone/>
                <wp:docPr id="1" name="吹き出し: 四角形 1"/>
                <wp:cNvGraphicFramePr/>
                <a:graphic xmlns:a="http://schemas.openxmlformats.org/drawingml/2006/main">
                  <a:graphicData uri="http://schemas.microsoft.com/office/word/2010/wordprocessingShape">
                    <wps:wsp>
                      <wps:cNvSpPr/>
                      <wps:spPr>
                        <a:xfrm>
                          <a:off x="0" y="0"/>
                          <a:ext cx="1419225" cy="752475"/>
                        </a:xfrm>
                        <a:prstGeom prst="wedgeRectCallou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F52E9" w:rsidRDefault="005F52E9" w:rsidP="005F52E9">
                            <w:pPr>
                              <w:rPr>
                                <w:b/>
                                <w:color w:val="000000" w:themeColor="text1"/>
                              </w:rPr>
                            </w:pPr>
                            <w:r>
                              <w:rPr>
                                <w:rFonts w:hint="eastAsia"/>
                                <w:b/>
                                <w:color w:val="000000" w:themeColor="text1"/>
                              </w:rPr>
                              <w:t>※選挙期日の告示日</w:t>
                            </w:r>
                          </w:p>
                          <w:p w:rsidR="005F52E9" w:rsidRPr="0061683B" w:rsidRDefault="005F52E9" w:rsidP="005F52E9">
                            <w:pPr>
                              <w:rPr>
                                <w:b/>
                                <w:color w:val="000000" w:themeColor="text1"/>
                              </w:rPr>
                            </w:pPr>
                            <w:r>
                              <w:rPr>
                                <w:rFonts w:hint="eastAsia"/>
                                <w:b/>
                                <w:color w:val="000000" w:themeColor="text1"/>
                              </w:rPr>
                              <w:t>（１０</w:t>
                            </w:r>
                            <w:r>
                              <w:rPr>
                                <w:rFonts w:hint="eastAsia"/>
                                <w:b/>
                                <w:color w:val="000000" w:themeColor="text1"/>
                              </w:rPr>
                              <w:t>/</w:t>
                            </w:r>
                            <w:r>
                              <w:rPr>
                                <w:rFonts w:hint="eastAsia"/>
                                <w:b/>
                                <w:color w:val="000000" w:themeColor="text1"/>
                              </w:rPr>
                              <w:t>１９）以降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207A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330.75pt;margin-top:-3.8pt;width:111.7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" adj="6300,24300" filled="f" strokecolor="red" strokeweight="2pt">
                <v:textbox>
                  <w:txbxContent>
                    <w:p w:rsidR="005F52E9" w:rsidRDefault="005F52E9" w:rsidP="005F52E9">
                      <w:pPr>
                        <w:rPr>
                          <w:b/>
                          <w:color w:val="000000" w:themeColor="text1"/>
                        </w:rPr>
                      </w:pPr>
                      <w:r>
                        <w:rPr>
                          <w:rFonts w:hint="eastAsia"/>
                          <w:b/>
                          <w:color w:val="000000" w:themeColor="text1"/>
                        </w:rPr>
                        <w:t>※選挙期日の告示日</w:t>
                      </w:r>
                    </w:p>
                    <w:p w:rsidR="005F52E9" w:rsidRPr="0061683B" w:rsidRDefault="005F52E9" w:rsidP="005F52E9">
                      <w:pPr>
                        <w:rPr>
                          <w:b/>
                          <w:color w:val="000000" w:themeColor="text1"/>
                        </w:rPr>
                      </w:pPr>
                      <w:r>
                        <w:rPr>
                          <w:rFonts w:hint="eastAsia"/>
                          <w:b/>
                          <w:color w:val="000000" w:themeColor="text1"/>
                        </w:rPr>
                        <w:t>（１０</w:t>
                      </w:r>
                      <w:r>
                        <w:rPr>
                          <w:rFonts w:hint="eastAsia"/>
                          <w:b/>
                          <w:color w:val="000000" w:themeColor="text1"/>
                        </w:rPr>
                        <w:t>/</w:t>
                      </w:r>
                      <w:r>
                        <w:rPr>
                          <w:rFonts w:hint="eastAsia"/>
                          <w:b/>
                          <w:color w:val="000000" w:themeColor="text1"/>
                        </w:rPr>
                        <w:t>１９）以降</w:t>
                      </w:r>
                    </w:p>
                  </w:txbxContent>
                </v:textbox>
              </v:shape>
            </w:pict>
          </mc:Fallback>
        </mc:AlternateContent>
      </w:r>
      <w:r w:rsidR="001814BB">
        <w:rPr>
          <w:rFonts w:asciiTheme="minorEastAsia" w:hAnsiTheme="minorEastAsia" w:hint="eastAsia"/>
        </w:rPr>
        <w:t>様式第１０号（その１）</w:t>
      </w:r>
    </w:p>
    <w:p w:rsidR="00C3613C" w:rsidRDefault="00C3613C">
      <w:pPr>
        <w:rPr>
          <w:rFonts w:asciiTheme="minorEastAsia" w:hAnsiTheme="minorEastAsia"/>
        </w:rPr>
      </w:pPr>
    </w:p>
    <w:p w:rsidR="00C3613C" w:rsidRDefault="001814BB">
      <w:pPr>
        <w:ind w:firstLineChars="1000" w:firstLine="2100"/>
        <w:rPr>
          <w:rFonts w:asciiTheme="minorEastAsia" w:hAnsiTheme="minorEastAsia"/>
          <w:kern w:val="0"/>
        </w:rPr>
      </w:pPr>
      <w:r>
        <w:rPr>
          <w:rFonts w:asciiTheme="minorEastAsia" w:hAnsiTheme="minorEastAsia" w:hint="eastAsia"/>
          <w:kern w:val="0"/>
        </w:rPr>
        <w:t>選挙運動用自動車使用証明書（自動車）</w:t>
      </w:r>
    </w:p>
    <w:p w:rsidR="00C3613C" w:rsidRDefault="00C3613C">
      <w:pPr>
        <w:jc w:val="left"/>
        <w:rPr>
          <w:rFonts w:asciiTheme="minorEastAsia" w:hAnsiTheme="minorEastAsia"/>
        </w:rPr>
      </w:pPr>
    </w:p>
    <w:p w:rsidR="00C3613C" w:rsidRDefault="001814BB">
      <w:pPr>
        <w:jc w:val="right"/>
        <w:rPr>
          <w:rFonts w:asciiTheme="minorEastAsia" w:hAnsiTheme="minorEastAsia"/>
          <w:kern w:val="0"/>
        </w:rPr>
      </w:pPr>
      <w:r>
        <w:rPr>
          <w:rFonts w:asciiTheme="minorEastAsia" w:hAnsiTheme="minorEastAsia" w:hint="eastAsia"/>
          <w:kern w:val="0"/>
        </w:rPr>
        <w:t xml:space="preserve">　　　</w:t>
      </w:r>
      <w:r w:rsidR="005F52E9" w:rsidRPr="0061683B">
        <w:rPr>
          <w:rFonts w:asciiTheme="minorEastAsia" w:hAnsiTheme="minorEastAsia" w:hint="eastAsia"/>
          <w:color w:val="FF0000"/>
          <w:kern w:val="0"/>
        </w:rPr>
        <w:t>令和３</w:t>
      </w:r>
      <w:r w:rsidR="005F52E9">
        <w:rPr>
          <w:rFonts w:asciiTheme="minorEastAsia" w:hAnsiTheme="minorEastAsia" w:hint="eastAsia"/>
          <w:kern w:val="0"/>
        </w:rPr>
        <w:t>年</w:t>
      </w:r>
      <w:r w:rsidR="005F52E9" w:rsidRPr="0061683B">
        <w:rPr>
          <w:rFonts w:asciiTheme="minorEastAsia" w:hAnsiTheme="minorEastAsia" w:hint="eastAsia"/>
          <w:color w:val="FF0000"/>
          <w:kern w:val="0"/>
        </w:rPr>
        <w:t>１０</w:t>
      </w:r>
      <w:r w:rsidR="005F52E9">
        <w:rPr>
          <w:rFonts w:asciiTheme="minorEastAsia" w:hAnsiTheme="minorEastAsia" w:hint="eastAsia"/>
          <w:kern w:val="0"/>
        </w:rPr>
        <w:t>月</w:t>
      </w:r>
      <w:r w:rsidR="005F52E9" w:rsidRPr="0061683B">
        <w:rPr>
          <w:rFonts w:asciiTheme="minorEastAsia" w:hAnsiTheme="minorEastAsia" w:hint="eastAsia"/>
          <w:color w:val="FF0000"/>
          <w:kern w:val="0"/>
        </w:rPr>
        <w:t>１９</w:t>
      </w:r>
      <w:r w:rsidR="005F52E9" w:rsidRPr="005F52E9">
        <w:rPr>
          <w:rFonts w:asciiTheme="minorEastAsia" w:hAnsiTheme="minorEastAsia" w:hint="eastAsia"/>
          <w:kern w:val="0"/>
        </w:rPr>
        <w:t>日</w:t>
      </w:r>
    </w:p>
    <w:p w:rsidR="00C3613C" w:rsidRDefault="00C3613C">
      <w:pPr>
        <w:rPr>
          <w:rFonts w:asciiTheme="minorEastAsia" w:hAnsiTheme="minorEastAsia"/>
          <w:kern w:val="0"/>
        </w:rPr>
      </w:pPr>
    </w:p>
    <w:p w:rsidR="00C3613C" w:rsidRDefault="001814BB">
      <w:pPr>
        <w:wordWrap w:val="0"/>
        <w:jc w:val="right"/>
        <w:rPr>
          <w:rFonts w:asciiTheme="minorEastAsia" w:hAnsiTheme="minorEastAsia"/>
        </w:rPr>
      </w:pPr>
      <w:r>
        <w:rPr>
          <w:rFonts w:asciiTheme="minorEastAsia" w:hAnsiTheme="minorEastAsia" w:hint="eastAsia"/>
        </w:rPr>
        <w:t xml:space="preserve">　　　　　</w:t>
      </w:r>
      <w:r w:rsidR="00481E33">
        <w:rPr>
          <w:rFonts w:asciiTheme="minorEastAsia" w:hAnsiTheme="minorEastAsia" w:hint="eastAsia"/>
          <w:kern w:val="0"/>
        </w:rPr>
        <w:t>令和３年</w:t>
      </w:r>
      <w:r w:rsidR="00F72024">
        <w:rPr>
          <w:rFonts w:asciiTheme="minorEastAsia" w:hAnsiTheme="minorEastAsia" w:hint="eastAsia"/>
          <w:kern w:val="0"/>
        </w:rPr>
        <w:t>１０</w:t>
      </w:r>
      <w:r w:rsidR="00481E33">
        <w:rPr>
          <w:rFonts w:asciiTheme="minorEastAsia" w:hAnsiTheme="minorEastAsia" w:hint="eastAsia"/>
          <w:kern w:val="0"/>
        </w:rPr>
        <w:t>月</w:t>
      </w:r>
      <w:r w:rsidR="00F72024">
        <w:rPr>
          <w:rFonts w:asciiTheme="minorEastAsia" w:hAnsiTheme="minorEastAsia" w:hint="eastAsia"/>
          <w:kern w:val="0"/>
        </w:rPr>
        <w:t>２４</w:t>
      </w:r>
      <w:r w:rsidR="00481E33">
        <w:rPr>
          <w:rFonts w:asciiTheme="minorEastAsia" w:hAnsiTheme="minorEastAsia" w:hint="eastAsia"/>
          <w:kern w:val="0"/>
        </w:rPr>
        <w:t xml:space="preserve">日執行　</w:t>
      </w:r>
      <w:r w:rsidR="00F72024">
        <w:rPr>
          <w:rFonts w:asciiTheme="minorEastAsia" w:hAnsiTheme="minorEastAsia" w:hint="eastAsia"/>
          <w:kern w:val="0"/>
        </w:rPr>
        <w:t>南伊勢</w:t>
      </w:r>
      <w:r w:rsidR="00481E33">
        <w:rPr>
          <w:rFonts w:asciiTheme="minorEastAsia" w:hAnsiTheme="minorEastAsia" w:hint="eastAsia"/>
          <w:kern w:val="0"/>
        </w:rPr>
        <w:t>町</w:t>
      </w:r>
      <w:r w:rsidR="00F72024">
        <w:rPr>
          <w:rFonts w:asciiTheme="minorEastAsia" w:hAnsiTheme="minorEastAsia" w:hint="eastAsia"/>
          <w:kern w:val="0"/>
        </w:rPr>
        <w:t>長</w:t>
      </w:r>
      <w:r w:rsidR="00481E33">
        <w:rPr>
          <w:rFonts w:asciiTheme="minorEastAsia" w:hAnsiTheme="minorEastAsia" w:hint="eastAsia"/>
          <w:kern w:val="0"/>
        </w:rPr>
        <w:t>選挙</w:t>
      </w:r>
      <w:r>
        <w:rPr>
          <w:rFonts w:asciiTheme="minorEastAsia" w:hAnsiTheme="minorEastAsia" w:hint="eastAsia"/>
        </w:rPr>
        <w:t xml:space="preserve">　　</w:t>
      </w:r>
    </w:p>
    <w:p w:rsidR="00C3613C" w:rsidRDefault="001814BB">
      <w:pPr>
        <w:jc w:val="left"/>
        <w:rPr>
          <w:rFonts w:asciiTheme="minorEastAsia" w:hAnsiTheme="minorEastAsia"/>
        </w:rPr>
      </w:pPr>
      <w:r>
        <w:rPr>
          <w:rFonts w:asciiTheme="minorEastAsia" w:hAnsiTheme="minorEastAsia" w:hint="eastAsia"/>
        </w:rPr>
        <w:t xml:space="preserve">　　　　　　　　　　　　　　　　　　　　　　　　候補者　　</w:t>
      </w:r>
      <w:r w:rsidR="005F52E9" w:rsidRPr="0061683B">
        <w:rPr>
          <w:rFonts w:asciiTheme="minorEastAsia" w:hAnsiTheme="minorEastAsia" w:hint="eastAsia"/>
          <w:color w:val="FF0000"/>
        </w:rPr>
        <w:t>南伊勢　太郎</w:t>
      </w:r>
      <w:r>
        <w:rPr>
          <w:rFonts w:asciiTheme="minorEastAsia" w:hAnsiTheme="minorEastAsia" w:hint="eastAsia"/>
        </w:rPr>
        <w:t xml:space="preserve">　㊞</w:t>
      </w:r>
    </w:p>
    <w:p w:rsidR="00C3613C" w:rsidRDefault="00911043">
      <w:pPr>
        <w:rPr>
          <w:rFonts w:asciiTheme="minorEastAsia" w:hAnsiTheme="minorEastAsia"/>
          <w:kern w:val="0"/>
        </w:rPr>
      </w:pPr>
      <w:r>
        <w:rPr>
          <w:rFonts w:asciiTheme="minorEastAsia" w:hAnsiTheme="minorEastAsia"/>
          <w:noProof/>
        </w:rPr>
        <mc:AlternateContent>
          <mc:Choice Requires="wps">
            <w:drawing>
              <wp:anchor distT="0" distB="0" distL="114300" distR="114300" simplePos="0" relativeHeight="251664384" behindDoc="0" locked="0" layoutInCell="1" allowOverlap="1" wp14:anchorId="337BD8BF" wp14:editId="3136DEB9">
                <wp:simplePos x="0" y="0"/>
                <wp:positionH relativeFrom="column">
                  <wp:posOffset>4686300</wp:posOffset>
                </wp:positionH>
                <wp:positionV relativeFrom="paragraph">
                  <wp:posOffset>170815</wp:posOffset>
                </wp:positionV>
                <wp:extent cx="1390650" cy="428625"/>
                <wp:effectExtent l="0" t="171450" r="19050" b="2857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26873"/>
                            <a:gd name="adj2" fmla="val -89113"/>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11043" w:rsidRPr="0061683B" w:rsidRDefault="00911043" w:rsidP="00911043">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7BD8B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7" type="#_x0000_t61" style="position:absolute;left:0;text-align:left;margin-left:369pt;margin-top:13.45pt;width:109.5pt;height: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" adj="4995,-8448" filled="f" strokecolor="red" strokeweight="2pt">
                <v:textbox>
                  <w:txbxContent>
                    <w:p w:rsidR="00911043" w:rsidRPr="0061683B" w:rsidRDefault="00911043" w:rsidP="00911043">
                      <w:pPr>
                        <w:rPr>
                          <w:b/>
                          <w:color w:val="000000" w:themeColor="text1"/>
                        </w:rPr>
                      </w:pPr>
                      <w:r>
                        <w:rPr>
                          <w:rFonts w:hint="eastAsia"/>
                          <w:b/>
                          <w:color w:val="000000" w:themeColor="text1"/>
                        </w:rPr>
                        <w:t>契約書に押した印</w:t>
                      </w:r>
                    </w:p>
                  </w:txbxContent>
                </v:textbox>
              </v:shape>
            </w:pict>
          </mc:Fallback>
        </mc:AlternateContent>
      </w:r>
    </w:p>
    <w:p w:rsidR="00C3613C" w:rsidRDefault="001814BB">
      <w:pPr>
        <w:ind w:firstLineChars="100" w:firstLine="210"/>
        <w:jc w:val="left"/>
        <w:rPr>
          <w:rFonts w:asciiTheme="minorEastAsia" w:hAnsiTheme="minorEastAsia"/>
        </w:rPr>
      </w:pPr>
      <w:r>
        <w:rPr>
          <w:rFonts w:asciiTheme="minorEastAsia" w:hAnsiTheme="minorEastAsia" w:hint="eastAsia"/>
        </w:rPr>
        <w:t>次のとおり選挙運動用自動車を使用したものであることを証明します。</w:t>
      </w:r>
    </w:p>
    <w:p w:rsidR="00C3613C" w:rsidRDefault="00C3613C">
      <w:pPr>
        <w:rPr>
          <w:rFonts w:asciiTheme="minorEastAsia" w:hAnsiTheme="minorEastAsia"/>
        </w:rPr>
      </w:pPr>
    </w:p>
    <w:tbl>
      <w:tblPr>
        <w:tblStyle w:val="ab"/>
        <w:tblW w:w="8985" w:type="dxa"/>
        <w:tblLayout w:type="fixed"/>
        <w:tblLook w:val="04A0" w:firstRow="1" w:lastRow="0" w:firstColumn="1" w:lastColumn="0" w:noHBand="0" w:noVBand="1"/>
      </w:tblPr>
      <w:tblGrid>
        <w:gridCol w:w="2235"/>
        <w:gridCol w:w="567"/>
        <w:gridCol w:w="1417"/>
        <w:gridCol w:w="1843"/>
        <w:gridCol w:w="1134"/>
        <w:gridCol w:w="1789"/>
      </w:tblGrid>
      <w:tr w:rsidR="00C3613C">
        <w:tc>
          <w:tcPr>
            <w:tcW w:w="2802" w:type="dxa"/>
            <w:gridSpan w:val="2"/>
          </w:tcPr>
          <w:p w:rsidR="00C3613C" w:rsidRDefault="001814BB">
            <w:pPr>
              <w:jc w:val="center"/>
              <w:rPr>
                <w:rFonts w:asciiTheme="minorEastAsia" w:hAnsiTheme="minorEastAsia"/>
              </w:rPr>
            </w:pPr>
            <w:r>
              <w:rPr>
                <w:rFonts w:asciiTheme="minorEastAsia" w:hAnsiTheme="minorEastAsia" w:hint="eastAsia"/>
              </w:rPr>
              <w:t>運送等契約区分</w:t>
            </w:r>
          </w:p>
          <w:p w:rsidR="00C3613C" w:rsidRDefault="001814BB">
            <w:pPr>
              <w:jc w:val="left"/>
              <w:rPr>
                <w:rFonts w:asciiTheme="minorEastAsia" w:hAnsiTheme="minorEastAsia"/>
              </w:rPr>
            </w:pPr>
            <w:r>
              <w:rPr>
                <w:rFonts w:asciiTheme="minorEastAsia" w:hAnsiTheme="minorEastAsia" w:hint="eastAsia"/>
              </w:rPr>
              <w:t>（該当する方の番号に〇をしてください。）</w:t>
            </w:r>
          </w:p>
        </w:tc>
        <w:tc>
          <w:tcPr>
            <w:tcW w:w="3260" w:type="dxa"/>
            <w:gridSpan w:val="2"/>
          </w:tcPr>
          <w:p w:rsidR="00C3613C" w:rsidRDefault="001814BB">
            <w:pPr>
              <w:ind w:left="210" w:hangingChars="100" w:hanging="210"/>
              <w:jc w:val="left"/>
              <w:rPr>
                <w:rFonts w:asciiTheme="minorEastAsia" w:hAnsiTheme="minorEastAsia"/>
              </w:rPr>
            </w:pPr>
            <w:r>
              <w:rPr>
                <w:rFonts w:asciiTheme="minorEastAsia" w:hAnsiTheme="minorEastAsia" w:hint="eastAsia"/>
              </w:rPr>
              <w:t>１　一般乗用旅客自動車運送事業者との運送契約による場合</w:t>
            </w:r>
          </w:p>
        </w:tc>
        <w:tc>
          <w:tcPr>
            <w:tcW w:w="2923" w:type="dxa"/>
            <w:gridSpan w:val="2"/>
          </w:tcPr>
          <w:p w:rsidR="00C3613C" w:rsidRDefault="006151AB">
            <w:pPr>
              <w:ind w:left="210" w:hangingChars="100" w:hanging="210"/>
              <w:jc w:val="left"/>
              <w:rPr>
                <w:rFonts w:asciiTheme="minorEastAsia" w:hAnsiTheme="minorEastAsia"/>
              </w:rPr>
            </w:pPr>
            <w:r>
              <w:rPr>
                <w:rFonts w:asciiTheme="minorEastAsia" w:hAnsiTheme="minorEastAsia"/>
                <w:noProof/>
                <w:kern w:val="0"/>
              </w:rPr>
              <mc:AlternateContent>
                <mc:Choice Requires="wps">
                  <w:drawing>
                    <wp:anchor distT="0" distB="0" distL="114300" distR="114300" simplePos="0" relativeHeight="251662336" behindDoc="0" locked="0" layoutInCell="1" allowOverlap="1">
                      <wp:simplePos x="0" y="0"/>
                      <wp:positionH relativeFrom="column">
                        <wp:posOffset>-38735</wp:posOffset>
                      </wp:positionH>
                      <wp:positionV relativeFrom="paragraph">
                        <wp:posOffset>17145</wp:posOffset>
                      </wp:positionV>
                      <wp:extent cx="219075" cy="209550"/>
                      <wp:effectExtent l="19050" t="19050" r="47625" b="38100"/>
                      <wp:wrapNone/>
                      <wp:docPr id="3" name="楕円 3"/>
                      <wp:cNvGraphicFramePr/>
                      <a:graphic xmlns:a="http://schemas.openxmlformats.org/drawingml/2006/main">
                        <a:graphicData uri="http://schemas.microsoft.com/office/word/2010/wordprocessingShape">
                          <wps:wsp>
                            <wps:cNvSpPr/>
                            <wps:spPr>
                              <a:xfrm>
                                <a:off x="0" y="0"/>
                                <a:ext cx="219075" cy="209550"/>
                              </a:xfrm>
                              <a:prstGeom prst="ellipse">
                                <a:avLst/>
                              </a:prstGeom>
                              <a:noFill/>
                              <a:ln w="476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7E436C" id="楕円 3" o:spid="_x0000_s1026" style="position:absolute;left:0;text-align:left;margin-left:-3.05pt;margin-top:1.35pt;width:17.25pt;height:1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" filled="f" strokecolor="red" strokeweight="3.75pt"/>
                  </w:pict>
                </mc:Fallback>
              </mc:AlternateContent>
            </w:r>
            <w:r w:rsidR="001814BB">
              <w:rPr>
                <w:rFonts w:asciiTheme="minorEastAsia" w:hAnsiTheme="minorEastAsia" w:hint="eastAsia"/>
              </w:rPr>
              <w:t>２　左に掲げる場合以外の場合</w:t>
            </w:r>
          </w:p>
        </w:tc>
      </w:tr>
      <w:tr w:rsidR="00C3613C">
        <w:tc>
          <w:tcPr>
            <w:tcW w:w="2802" w:type="dxa"/>
            <w:gridSpan w:val="2"/>
          </w:tcPr>
          <w:p w:rsidR="00C3613C" w:rsidRDefault="001814BB">
            <w:pPr>
              <w:jc w:val="left"/>
              <w:rPr>
                <w:rFonts w:asciiTheme="minorEastAsia" w:hAnsiTheme="minorEastAsia"/>
              </w:rPr>
            </w:pPr>
            <w:r>
              <w:rPr>
                <w:rFonts w:asciiTheme="minorEastAsia" w:hAnsiTheme="minorEastAsia" w:hint="eastAsia"/>
              </w:rPr>
              <w:t>運送事業者等の氏名又は名称及び住所並びに法人にあっては代表者の氏名</w:t>
            </w:r>
          </w:p>
        </w:tc>
        <w:tc>
          <w:tcPr>
            <w:tcW w:w="6183" w:type="dxa"/>
            <w:gridSpan w:val="4"/>
          </w:tcPr>
          <w:p w:rsidR="005F52E9" w:rsidRPr="0061683B" w:rsidRDefault="005F52E9" w:rsidP="005F52E9">
            <w:pPr>
              <w:jc w:val="left"/>
              <w:rPr>
                <w:rFonts w:asciiTheme="minorEastAsia" w:hAnsiTheme="minorEastAsia"/>
                <w:color w:val="FF0000"/>
              </w:rPr>
            </w:pPr>
            <w:bookmarkStart w:id="0" w:name="_Hlk82721533"/>
            <w:r w:rsidRPr="0061683B">
              <w:rPr>
                <w:rFonts w:asciiTheme="minorEastAsia" w:hAnsiTheme="minorEastAsia" w:hint="eastAsia"/>
                <w:color w:val="FF0000"/>
              </w:rPr>
              <w:t>南伊勢町五ヶ所浦○○番地</w:t>
            </w:r>
            <w:bookmarkEnd w:id="0"/>
          </w:p>
          <w:p w:rsidR="005F52E9" w:rsidRPr="0061683B" w:rsidRDefault="005F52E9" w:rsidP="005F52E9">
            <w:pPr>
              <w:jc w:val="left"/>
              <w:rPr>
                <w:rFonts w:asciiTheme="minorEastAsia" w:hAnsiTheme="minorEastAsia"/>
                <w:color w:val="FF0000"/>
              </w:rPr>
            </w:pPr>
            <w:bookmarkStart w:id="1" w:name="_Hlk82721542"/>
            <w:r w:rsidRPr="0061683B">
              <w:rPr>
                <w:rFonts w:asciiTheme="minorEastAsia" w:hAnsiTheme="minorEastAsia" w:hint="eastAsia"/>
                <w:color w:val="FF0000"/>
              </w:rPr>
              <w:t>株式会社　○○</w:t>
            </w:r>
            <w:bookmarkEnd w:id="1"/>
          </w:p>
          <w:p w:rsidR="00C3613C" w:rsidRDefault="005F52E9" w:rsidP="005F52E9">
            <w:pPr>
              <w:jc w:val="left"/>
              <w:rPr>
                <w:rFonts w:asciiTheme="minorEastAsia" w:hAnsiTheme="minorEastAsia"/>
              </w:rPr>
            </w:pPr>
            <w:bookmarkStart w:id="2" w:name="_Hlk82721577"/>
            <w:r w:rsidRPr="0061683B">
              <w:rPr>
                <w:rFonts w:asciiTheme="minorEastAsia" w:hAnsiTheme="minorEastAsia" w:hint="eastAsia"/>
                <w:color w:val="FF0000"/>
              </w:rPr>
              <w:t>代表取締役　○○</w:t>
            </w:r>
            <w:bookmarkEnd w:id="2"/>
          </w:p>
        </w:tc>
      </w:tr>
      <w:tr w:rsidR="00C3613C">
        <w:tc>
          <w:tcPr>
            <w:tcW w:w="2235" w:type="dxa"/>
            <w:vAlign w:val="center"/>
          </w:tcPr>
          <w:p w:rsidR="00C3613C" w:rsidRDefault="001814BB">
            <w:pPr>
              <w:jc w:val="left"/>
              <w:rPr>
                <w:rFonts w:asciiTheme="minorEastAsia" w:hAnsiTheme="minorEastAsia"/>
              </w:rPr>
            </w:pPr>
            <w:r>
              <w:rPr>
                <w:rFonts w:asciiTheme="minorEastAsia" w:hAnsiTheme="minorEastAsia" w:hint="eastAsia"/>
              </w:rPr>
              <w:t>車種及び自動車登録番号又は車両番号</w:t>
            </w:r>
          </w:p>
        </w:tc>
        <w:tc>
          <w:tcPr>
            <w:tcW w:w="1984" w:type="dxa"/>
            <w:gridSpan w:val="2"/>
            <w:vAlign w:val="center"/>
          </w:tcPr>
          <w:p w:rsidR="00C3613C" w:rsidRDefault="001814BB">
            <w:pPr>
              <w:jc w:val="center"/>
              <w:rPr>
                <w:rFonts w:asciiTheme="minorEastAsia" w:hAnsiTheme="minorEastAsia"/>
              </w:rPr>
            </w:pPr>
            <w:r>
              <w:rPr>
                <w:rFonts w:asciiTheme="minorEastAsia" w:hAnsiTheme="minorEastAsia" w:hint="eastAsia"/>
              </w:rPr>
              <w:t>運送等年月日</w:t>
            </w:r>
          </w:p>
        </w:tc>
        <w:tc>
          <w:tcPr>
            <w:tcW w:w="2977" w:type="dxa"/>
            <w:gridSpan w:val="2"/>
            <w:vAlign w:val="center"/>
          </w:tcPr>
          <w:p w:rsidR="00C3613C" w:rsidRDefault="001814BB">
            <w:pPr>
              <w:jc w:val="center"/>
              <w:rPr>
                <w:rFonts w:asciiTheme="minorEastAsia" w:hAnsiTheme="minorEastAsia"/>
              </w:rPr>
            </w:pPr>
            <w:r>
              <w:rPr>
                <w:rFonts w:asciiTheme="minorEastAsia" w:hAnsiTheme="minorEastAsia" w:hint="eastAsia"/>
                <w:spacing w:val="91"/>
                <w:kern w:val="0"/>
                <w:fitText w:val="1785" w:id="1"/>
              </w:rPr>
              <w:t>運送等金</w:t>
            </w:r>
            <w:r>
              <w:rPr>
                <w:rFonts w:asciiTheme="minorEastAsia" w:hAnsiTheme="minorEastAsia" w:hint="eastAsia"/>
                <w:spacing w:val="3"/>
                <w:kern w:val="0"/>
                <w:fitText w:val="1785" w:id="1"/>
              </w:rPr>
              <w:t>額</w:t>
            </w:r>
          </w:p>
        </w:tc>
        <w:tc>
          <w:tcPr>
            <w:tcW w:w="1789" w:type="dxa"/>
            <w:vAlign w:val="center"/>
          </w:tcPr>
          <w:p w:rsidR="00C3613C" w:rsidRDefault="001814BB">
            <w:pPr>
              <w:jc w:val="center"/>
              <w:rPr>
                <w:rFonts w:asciiTheme="minorEastAsia" w:hAnsiTheme="minorEastAsia"/>
              </w:rPr>
            </w:pPr>
            <w:r>
              <w:rPr>
                <w:rFonts w:asciiTheme="minorEastAsia" w:hAnsiTheme="minorEastAsia" w:hint="eastAsia"/>
              </w:rPr>
              <w:t>備　　　考</w:t>
            </w:r>
          </w:p>
        </w:tc>
      </w:tr>
      <w:tr w:rsidR="00C3613C" w:rsidTr="005F52E9">
        <w:trPr>
          <w:trHeight w:val="620"/>
        </w:trPr>
        <w:tc>
          <w:tcPr>
            <w:tcW w:w="2235" w:type="dxa"/>
            <w:vAlign w:val="center"/>
          </w:tcPr>
          <w:p w:rsidR="00C3613C" w:rsidRDefault="005F52E9">
            <w:pPr>
              <w:jc w:val="left"/>
              <w:rPr>
                <w:rFonts w:asciiTheme="minorEastAsia" w:hAnsiTheme="minorEastAsia"/>
              </w:rPr>
            </w:pPr>
            <w:r w:rsidRPr="005F52E9">
              <w:rPr>
                <w:rFonts w:asciiTheme="minorEastAsia" w:hAnsiTheme="minorEastAsia" w:hint="eastAsia"/>
                <w:color w:val="FF0000"/>
              </w:rPr>
              <w:t>三重○○ひ○○</w:t>
            </w:r>
          </w:p>
        </w:tc>
        <w:tc>
          <w:tcPr>
            <w:tcW w:w="1984" w:type="dxa"/>
            <w:gridSpan w:val="2"/>
            <w:vAlign w:val="center"/>
          </w:tcPr>
          <w:p w:rsidR="00C3613C" w:rsidRDefault="005F52E9">
            <w:pPr>
              <w:jc w:val="left"/>
              <w:rPr>
                <w:rFonts w:asciiTheme="minorEastAsia" w:hAnsiTheme="minorEastAsia"/>
              </w:rPr>
            </w:pPr>
            <w:r w:rsidRPr="005F52E9">
              <w:rPr>
                <w:rFonts w:asciiTheme="minorEastAsia" w:hAnsiTheme="minorEastAsia" w:hint="eastAsia"/>
                <w:color w:val="FF0000"/>
              </w:rPr>
              <w:t>Ｒ3.10.19</w:t>
            </w:r>
          </w:p>
        </w:tc>
        <w:tc>
          <w:tcPr>
            <w:tcW w:w="2977" w:type="dxa"/>
            <w:gridSpan w:val="2"/>
            <w:vAlign w:val="center"/>
          </w:tcPr>
          <w:p w:rsidR="00C3613C" w:rsidRDefault="005F52E9" w:rsidP="005F52E9">
            <w:pPr>
              <w:jc w:val="center"/>
              <w:rPr>
                <w:rFonts w:asciiTheme="minorEastAsia" w:hAnsiTheme="minorEastAsia"/>
              </w:rPr>
            </w:pPr>
            <w:r w:rsidRPr="005F52E9">
              <w:rPr>
                <w:rFonts w:asciiTheme="minorEastAsia" w:hAnsiTheme="minorEastAsia" w:hint="eastAsia"/>
                <w:color w:val="FF0000"/>
              </w:rPr>
              <w:t>5</w:t>
            </w:r>
            <w:r w:rsidR="006151AB">
              <w:rPr>
                <w:rFonts w:asciiTheme="minorEastAsia" w:hAnsiTheme="minorEastAsia" w:hint="eastAsia"/>
                <w:color w:val="FF0000"/>
              </w:rPr>
              <w:t>0</w:t>
            </w:r>
            <w:r w:rsidRPr="005F52E9">
              <w:rPr>
                <w:rFonts w:asciiTheme="minorEastAsia" w:hAnsiTheme="minorEastAsia" w:hint="eastAsia"/>
                <w:color w:val="FF0000"/>
              </w:rPr>
              <w:t>,000円</w:t>
            </w:r>
          </w:p>
        </w:tc>
        <w:tc>
          <w:tcPr>
            <w:tcW w:w="1789" w:type="dxa"/>
          </w:tcPr>
          <w:p w:rsidR="00C3613C" w:rsidRDefault="00C3613C">
            <w:pPr>
              <w:jc w:val="left"/>
              <w:rPr>
                <w:rFonts w:asciiTheme="minorEastAsia" w:hAnsiTheme="minorEastAsia"/>
              </w:rPr>
            </w:pPr>
          </w:p>
        </w:tc>
      </w:tr>
      <w:tr w:rsidR="00C3613C" w:rsidTr="005F52E9">
        <w:trPr>
          <w:trHeight w:val="556"/>
        </w:trPr>
        <w:tc>
          <w:tcPr>
            <w:tcW w:w="2235" w:type="dxa"/>
            <w:vAlign w:val="center"/>
          </w:tcPr>
          <w:p w:rsidR="00C3613C" w:rsidRDefault="006151AB" w:rsidP="006151AB">
            <w:pPr>
              <w:jc w:val="center"/>
              <w:rPr>
                <w:rFonts w:asciiTheme="minorEastAsia" w:hAnsiTheme="minorEastAsia"/>
              </w:rPr>
            </w:pPr>
            <w:r w:rsidRPr="006151AB">
              <w:rPr>
                <w:rFonts w:asciiTheme="minorEastAsia" w:hAnsiTheme="minorEastAsia" w:hint="eastAsia"/>
                <w:color w:val="FF0000"/>
              </w:rPr>
              <w:t>〃</w:t>
            </w:r>
          </w:p>
        </w:tc>
        <w:tc>
          <w:tcPr>
            <w:tcW w:w="1984" w:type="dxa"/>
            <w:gridSpan w:val="2"/>
            <w:vAlign w:val="center"/>
          </w:tcPr>
          <w:p w:rsidR="00C3613C" w:rsidRDefault="006151AB">
            <w:pPr>
              <w:jc w:val="left"/>
              <w:rPr>
                <w:rFonts w:asciiTheme="minorEastAsia" w:hAnsiTheme="minorEastAsia"/>
              </w:rPr>
            </w:pPr>
            <w:r>
              <w:rPr>
                <w:rFonts w:asciiTheme="minorEastAsia" w:hAnsiTheme="minorEastAsia" w:hint="eastAsia"/>
                <w:color w:val="FF0000"/>
              </w:rPr>
              <w:t>～</w:t>
            </w:r>
            <w:r w:rsidR="005F52E9" w:rsidRPr="005F52E9">
              <w:rPr>
                <w:rFonts w:asciiTheme="minorEastAsia" w:hAnsiTheme="minorEastAsia" w:hint="eastAsia"/>
                <w:color w:val="FF0000"/>
              </w:rPr>
              <w:t>Ｒ3.10.</w:t>
            </w:r>
            <w:r w:rsidR="005F52E9">
              <w:rPr>
                <w:rFonts w:asciiTheme="minorEastAsia" w:hAnsiTheme="minorEastAsia" w:hint="eastAsia"/>
                <w:color w:val="FF0000"/>
              </w:rPr>
              <w:t>2</w:t>
            </w:r>
            <w:r>
              <w:rPr>
                <w:rFonts w:asciiTheme="minorEastAsia" w:hAnsiTheme="minorEastAsia" w:hint="eastAsia"/>
                <w:color w:val="FF0000"/>
              </w:rPr>
              <w:t>3</w:t>
            </w:r>
          </w:p>
        </w:tc>
        <w:tc>
          <w:tcPr>
            <w:tcW w:w="2977" w:type="dxa"/>
            <w:gridSpan w:val="2"/>
            <w:vAlign w:val="center"/>
          </w:tcPr>
          <w:p w:rsidR="00C3613C" w:rsidRDefault="00C3613C" w:rsidP="005F52E9">
            <w:pPr>
              <w:jc w:val="center"/>
              <w:rPr>
                <w:rFonts w:asciiTheme="minorEastAsia" w:hAnsiTheme="minorEastAsia"/>
              </w:rPr>
            </w:pPr>
            <w:bookmarkStart w:id="3" w:name="_GoBack"/>
            <w:bookmarkEnd w:id="3"/>
          </w:p>
        </w:tc>
        <w:tc>
          <w:tcPr>
            <w:tcW w:w="1789" w:type="dxa"/>
          </w:tcPr>
          <w:p w:rsidR="00C3613C" w:rsidRDefault="00C3613C">
            <w:pPr>
              <w:jc w:val="left"/>
              <w:rPr>
                <w:rFonts w:asciiTheme="minorEastAsia" w:hAnsiTheme="minorEastAsia"/>
              </w:rPr>
            </w:pPr>
          </w:p>
        </w:tc>
      </w:tr>
    </w:tbl>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注　１　この証明書は、使用の実績に基づいて、運営事業者等ごとに別々に作成し、候補者から運送事業者等に提出してください。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２　運送事業者等が町に支払を請求するときは、この証明書を請求書に添付してください。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３　この証明書を発行した候補者について供託物が没収された場合には、運送事業者等は、町に支払を請求することはできません。</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４　町費負担の限度額は、選挙運動用自動車1台につき1日当たり次の金額までです。</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（１）　一般旅客自動車運送事業者との運送契約による場合　　　</w:t>
      </w:r>
      <w:r w:rsidR="005F52E9" w:rsidRPr="005F52E9">
        <w:rPr>
          <w:rFonts w:asciiTheme="minorEastAsia" w:hAnsiTheme="minorEastAsia" w:hint="eastAsia"/>
          <w:color w:val="FF0000"/>
          <w:sz w:val="20"/>
        </w:rPr>
        <w:t>64,500</w:t>
      </w:r>
      <w:r>
        <w:rPr>
          <w:rFonts w:asciiTheme="minorEastAsia" w:hAnsiTheme="minorEastAsia" w:hint="eastAsia"/>
          <w:sz w:val="20"/>
        </w:rPr>
        <w:t>円</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（２）　（１）以外の場合　　　　　　　　　　　　　　　　　　</w:t>
      </w:r>
      <w:r w:rsidR="005F52E9" w:rsidRPr="005F52E9">
        <w:rPr>
          <w:rFonts w:asciiTheme="minorEastAsia" w:hAnsiTheme="minorEastAsia" w:hint="eastAsia"/>
          <w:color w:val="FF0000"/>
          <w:sz w:val="20"/>
        </w:rPr>
        <w:t>15,800</w:t>
      </w:r>
      <w:r>
        <w:rPr>
          <w:rFonts w:asciiTheme="minorEastAsia" w:hAnsiTheme="minorEastAsia" w:hint="eastAsia"/>
          <w:sz w:val="20"/>
        </w:rPr>
        <w:t>円</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５　同一の日において一般旅客自動車運送事業者との運送契約（「運送等契約区分」欄の１）とそれ以外の契約（「運送等契約区分」欄の２）とのいずれもが締結された場合には、町費負担の対象となるのは候補者の指定する一の契約に限られていますので、その指定した一の契約にみについて記載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６　同一の日において、一般乗用旅客自動車運送事業者との運送契約又はそれ以外の契約により２台以上の選挙運動用自動車が使用される場合には、町費負担の対象となるのは候補者の指定する1台に限られていますので、その指定をした1台のみについて記載してください。</w:t>
      </w:r>
    </w:p>
    <w:p w:rsidR="00C3613C" w:rsidRPr="007F1A87" w:rsidRDefault="001814BB" w:rsidP="007F1A87">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７　５の場合における候補者の指定した契約以外の契約及び６の場合における候補者の指定した選挙運動用自動車以外の選挙運動用自動車については、町に支払を請求することはできません。</w:t>
      </w:r>
    </w:p>
    <w:sectPr w:rsidR="00C3613C" w:rsidRPr="007F1A87">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4BB" w:rsidRDefault="001814BB">
      <w:r>
        <w:separator/>
      </w:r>
    </w:p>
  </w:endnote>
  <w:endnote w:type="continuationSeparator" w:id="0">
    <w:p w:rsidR="001814BB" w:rsidRDefault="0018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4BB" w:rsidRDefault="001814BB">
      <w:r>
        <w:separator/>
      </w:r>
    </w:p>
  </w:footnote>
  <w:footnote w:type="continuationSeparator" w:id="0">
    <w:p w:rsidR="001814BB" w:rsidRDefault="001814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13C"/>
    <w:rsid w:val="001814BB"/>
    <w:rsid w:val="00481E33"/>
    <w:rsid w:val="005F52E9"/>
    <w:rsid w:val="006151AB"/>
    <w:rsid w:val="007F1A87"/>
    <w:rsid w:val="00911043"/>
    <w:rsid w:val="00A87843"/>
    <w:rsid w:val="00B656AB"/>
    <w:rsid w:val="00C3613C"/>
    <w:rsid w:val="00F44181"/>
    <w:rsid w:val="00F72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07D7923"/>
  <w15:chartTrackingRefBased/>
  <w15:docId w15:val="{506CD886-C56C-4182-B8BC-E0775DDB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152</Words>
  <Characters>868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3</cp:revision>
  <cp:lastPrinted>2020-10-30T02:38:00Z</cp:lastPrinted>
  <dcterms:created xsi:type="dcterms:W3CDTF">2021-09-16T13:27:00Z</dcterms:created>
  <dcterms:modified xsi:type="dcterms:W3CDTF">2021-09-16T13:30:00Z</dcterms:modified>
</cp:coreProperties>
</file>