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第７号様式（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第１０条関係）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補助金請求書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南伊勢町長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</w:t>
      </w:r>
    </w:p>
    <w:p>
      <w:pPr>
        <w:pStyle w:val="0"/>
        <w:ind w:firstLine="4393" w:firstLineChars="1997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請求者</w:t>
      </w:r>
    </w:p>
    <w:p>
      <w:pPr>
        <w:pStyle w:val="0"/>
        <w:ind w:firstLine="4613" w:firstLineChars="2097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　所</w:t>
      </w:r>
    </w:p>
    <w:p>
      <w:pPr>
        <w:pStyle w:val="0"/>
        <w:ind w:firstLine="4613" w:firstLineChars="2097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印　</w:t>
      </w:r>
    </w:p>
    <w:p>
      <w:pPr>
        <w:pStyle w:val="0"/>
        <w:ind w:firstLine="4613" w:firstLineChars="2097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110" w:firstLineChars="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　　年　　月　　日付、</w:t>
      </w:r>
      <w:r>
        <w:rPr>
          <w:rFonts w:hint="eastAsia" w:asciiTheme="minorEastAsia" w:hAnsiTheme="minorEastAsia"/>
          <w:sz w:val="22"/>
        </w:rPr>
        <w:t xml:space="preserve">   </w:t>
      </w:r>
      <w:r>
        <w:rPr>
          <w:rFonts w:hint="eastAsia" w:asciiTheme="minorEastAsia" w:hAnsiTheme="minorEastAsia"/>
          <w:sz w:val="22"/>
        </w:rPr>
        <w:t>　　第　　　号で額の確定を受けた</w:t>
      </w:r>
      <w:r>
        <w:rPr>
          <w:rFonts w:hint="eastAsia" w:ascii="Century" w:hAnsi="Century" w:eastAsia="ＭＳ 明朝"/>
          <w:color w:val="000000"/>
          <w:kern w:val="0"/>
          <w:sz w:val="20"/>
        </w:rPr>
        <w:t>南伊勢町空き家等有効活用推進事業支援補助金</w:t>
      </w:r>
      <w:r>
        <w:rPr>
          <w:rFonts w:hint="eastAsia" w:asciiTheme="minorEastAsia" w:hAnsiTheme="minorEastAsia"/>
          <w:sz w:val="22"/>
        </w:rPr>
        <w:t>について、要綱第１０条の規定により、次のとおり請求します。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１．請求金額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２．補助金の振込先</w:t>
      </w:r>
    </w:p>
    <w:tbl>
      <w:tblPr>
        <w:tblStyle w:val="23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3260"/>
        <w:gridCol w:w="3402"/>
      </w:tblGrid>
      <w:tr>
        <w:trPr>
          <w:trHeight w:val="1483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金融機関名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130175</wp:posOffset>
                      </wp:positionV>
                      <wp:extent cx="969645" cy="70675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969645" cy="7067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0.25pt;mso-position-vertical-relative:text;mso-position-horizontal-relative:text;position:absolute;height:55.65pt;mso-wrap-distance-top:0pt;width:76.34pt;mso-wrap-distance-left:9pt;margin-left:0.85pt;z-index:2;" o:spid="_x0000_s1026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2"/>
              </w:rPr>
              <w:t>　　　　　　　　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行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農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協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信用金庫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漁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連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eastAsia" w:asciiTheme="minorEastAsia" w:hAnsiTheme="minorEastAsia"/>
                <w:sz w:val="22"/>
              </w:rPr>
              <w:t xml:space="preserve">   </w:t>
            </w:r>
            <w:r>
              <w:rPr>
                <w:rFonts w:hint="eastAsia" w:asciiTheme="minorEastAsia" w:hAnsiTheme="minorEastAsia"/>
                <w:sz w:val="22"/>
              </w:rPr>
              <w:t>　店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28575</wp:posOffset>
                      </wp:positionV>
                      <wp:extent cx="969645" cy="626745"/>
                      <wp:effectExtent l="635" t="635" r="29845" b="10795"/>
                      <wp:wrapNone/>
                      <wp:docPr id="1027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"/>
                            <wps:cNvSpPr/>
                            <wps:spPr>
                              <a:xfrm>
                                <a:off x="0" y="0"/>
                                <a:ext cx="969645" cy="6267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2.25pt;mso-position-vertical-relative:text;mso-position-horizontal-relative:text;position:absolute;height:49.35pt;mso-wrap-distance-top:0pt;width:76.34pt;mso-wrap-distance-left:9pt;margin-left:8.94pt;z-index:3;" o:spid="_x0000_s1027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支　　店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出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張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所</w:t>
            </w:r>
          </w:p>
        </w:tc>
      </w:tr>
      <w:tr>
        <w:trPr>
          <w:trHeight w:val="636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口座種目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普通・当座・その他（　　　　　）</w:t>
            </w:r>
          </w:p>
        </w:tc>
      </w:tr>
      <w:tr>
        <w:trPr>
          <w:trHeight w:val="688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口座番号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79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口座名義人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55</Words>
  <Characters>316</Characters>
  <Application>JUST Note</Application>
  <Lines>2</Lines>
  <Paragraphs>1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2018-02-27T02:55:00Z</cp:lastPrinted>
  <dcterms:created xsi:type="dcterms:W3CDTF">2018-03-22T08:20:00Z</dcterms:created>
  <dcterms:modified xsi:type="dcterms:W3CDTF">2018-05-14T11:52:53Z</dcterms:modified>
  <cp:revision>5</cp:revision>
</cp:coreProperties>
</file>