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FD5" w:rsidRDefault="00D36FD5" w:rsidP="00D36FD5">
      <w:pPr>
        <w:rPr>
          <w:rFonts w:cs="ＭＳ 明朝"/>
        </w:rPr>
      </w:pPr>
      <w:r>
        <w:rPr>
          <w:rFonts w:cs="ＭＳ 明朝" w:hint="eastAsia"/>
        </w:rPr>
        <w:t>様式第１号（第５条第１項関係）</w:t>
      </w:r>
    </w:p>
    <w:p w:rsidR="00D36FD5" w:rsidRDefault="00D36FD5" w:rsidP="00D36FD5"/>
    <w:p w:rsidR="00D36FD5" w:rsidRDefault="00D36FD5" w:rsidP="00D36FD5">
      <w:pPr>
        <w:jc w:val="right"/>
        <w:rPr>
          <w:rFonts w:cs="ＭＳ 明朝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年　　月　　日</w:t>
      </w:r>
    </w:p>
    <w:p w:rsidR="00D36FD5" w:rsidRDefault="00D36FD5" w:rsidP="00D36FD5">
      <w:pPr>
        <w:jc w:val="right"/>
        <w:rPr>
          <w:spacing w:val="2"/>
        </w:rPr>
      </w:pPr>
    </w:p>
    <w:p w:rsidR="00D36FD5" w:rsidRDefault="00D36FD5" w:rsidP="00D36FD5">
      <w:r>
        <w:rPr>
          <w:rFonts w:cs="ＭＳ 明朝" w:hint="eastAsia"/>
        </w:rPr>
        <w:t xml:space="preserve">　　南　伊　勢　町　長　</w:t>
      </w:r>
      <w:r>
        <w:t xml:space="preserve"> </w:t>
      </w:r>
      <w:r>
        <w:rPr>
          <w:rFonts w:hint="eastAsia"/>
        </w:rPr>
        <w:t>様</w:t>
      </w:r>
    </w:p>
    <w:p w:rsidR="00D36FD5" w:rsidRDefault="00D36FD5" w:rsidP="00D36FD5"/>
    <w:p w:rsidR="00D36FD5" w:rsidRDefault="00D36FD5" w:rsidP="00D36FD5">
      <w:r>
        <w:t xml:space="preserve">                                                  </w:t>
      </w:r>
      <w:r>
        <w:rPr>
          <w:rFonts w:hint="eastAsia"/>
        </w:rPr>
        <w:t>申請者</w:t>
      </w:r>
    </w:p>
    <w:p w:rsidR="00D36FD5" w:rsidRDefault="00D36FD5" w:rsidP="00D36FD5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D36FD5" w:rsidRDefault="00D36FD5" w:rsidP="00D36FD5">
      <w:pPr>
        <w:wordWrap w:val="0"/>
        <w:jc w:val="right"/>
      </w:pPr>
      <w:r>
        <w:rPr>
          <w:rFonts w:hint="eastAsia"/>
        </w:rPr>
        <w:t>氏　名　　　　　　　　　　　㊞</w:t>
      </w:r>
    </w:p>
    <w:p w:rsidR="00D36FD5" w:rsidRDefault="00D36FD5" w:rsidP="00D36FD5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D36FD5" w:rsidRDefault="00D36FD5" w:rsidP="00D36FD5">
      <w:pPr>
        <w:jc w:val="right"/>
      </w:pPr>
    </w:p>
    <w:p w:rsidR="00D36FD5" w:rsidRDefault="00D36FD5" w:rsidP="00D36FD5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木造住宅耐震補強設計事業費補助金交付申請書</w:t>
      </w:r>
    </w:p>
    <w:p w:rsidR="00D36FD5" w:rsidRDefault="00D36FD5" w:rsidP="00D36FD5">
      <w:pPr>
        <w:spacing w:line="160" w:lineRule="exact"/>
        <w:ind w:firstLineChars="100" w:firstLine="162"/>
        <w:rPr>
          <w:rFonts w:cs="ＭＳ 明朝"/>
          <w:sz w:val="16"/>
          <w:szCs w:val="16"/>
        </w:rPr>
      </w:pPr>
    </w:p>
    <w:p w:rsidR="00D36FD5" w:rsidRDefault="00D36FD5" w:rsidP="00D36FD5">
      <w:pPr>
        <w:spacing w:line="320" w:lineRule="exact"/>
        <w:ind w:firstLineChars="100" w:firstLine="212"/>
        <w:rPr>
          <w:rFonts w:cs="ＭＳ 明朝"/>
          <w:szCs w:val="22"/>
        </w:rPr>
      </w:pPr>
      <w:r>
        <w:rPr>
          <w:rFonts w:cs="ＭＳ 明朝" w:hint="eastAsia"/>
        </w:rPr>
        <w:t>南伊勢町木造住宅耐震補強設計事業費補助金交付要綱第５条第１項の規定により、耐震補強設計を行いたいので、下記のとおり申請します。</w:t>
      </w:r>
    </w:p>
    <w:p w:rsidR="00D36FD5" w:rsidRDefault="00D36FD5" w:rsidP="00D36FD5">
      <w:pPr>
        <w:spacing w:line="320" w:lineRule="exact"/>
        <w:ind w:firstLineChars="100" w:firstLine="216"/>
        <w:rPr>
          <w:spacing w:val="2"/>
        </w:rPr>
      </w:pPr>
      <w:r>
        <w:rPr>
          <w:rFonts w:hint="eastAsia"/>
          <w:spacing w:val="2"/>
        </w:rPr>
        <w:t>なお、</w:t>
      </w:r>
      <w:r>
        <w:rPr>
          <w:rFonts w:cs="ＭＳ 明朝" w:hint="eastAsia"/>
        </w:rPr>
        <w:t>南伊勢町木造住宅耐震補強設計事業費補助金交付要綱第３条各号に定める、対象住宅、対象設計を実施することを確認するために町が住民基本台帳、建築確認申請等について照合を行うことに同意します。</w:t>
      </w:r>
    </w:p>
    <w:p w:rsidR="00D36FD5" w:rsidRDefault="00D36FD5" w:rsidP="00D36FD5">
      <w:pPr>
        <w:rPr>
          <w:spacing w:val="2"/>
        </w:rPr>
      </w:pPr>
    </w:p>
    <w:p w:rsidR="00D36FD5" w:rsidRDefault="00D36FD5" w:rsidP="00D36FD5">
      <w:pPr>
        <w:pStyle w:val="a7"/>
      </w:pPr>
      <w:r>
        <w:rPr>
          <w:rFonts w:hint="eastAsia"/>
        </w:rPr>
        <w:t>記</w:t>
      </w:r>
    </w:p>
    <w:p w:rsidR="00D36FD5" w:rsidRDefault="00D36FD5" w:rsidP="00D36FD5"/>
    <w:tbl>
      <w:tblPr>
        <w:tblW w:w="8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60"/>
        <w:gridCol w:w="1776"/>
        <w:gridCol w:w="1636"/>
        <w:gridCol w:w="3308"/>
      </w:tblGrid>
      <w:tr w:rsidR="00D36FD5" w:rsidTr="00D36FD5">
        <w:trPr>
          <w:cantSplit/>
          <w:trHeight w:val="27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住宅の概要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住宅の所在地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36FD5" w:rsidTr="00D36FD5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住宅の種類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専用住宅　・　（　　　　　　）併用住宅　・　共同住宅　・　長屋住宅</w:t>
            </w:r>
          </w:p>
        </w:tc>
      </w:tr>
      <w:tr w:rsidR="00D36FD5" w:rsidTr="00D36FD5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建築年次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昭和　　　年　　　月着工、　　　昭和　　　年　　　月完成　　　　</w:t>
            </w:r>
          </w:p>
        </w:tc>
      </w:tr>
      <w:tr w:rsidR="00D36FD5" w:rsidTr="00D36FD5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階数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延べ床面積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</w:tr>
      <w:tr w:rsidR="00D36FD5" w:rsidTr="00D36FD5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併用住宅の住宅以外の面積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</w:tr>
    </w:tbl>
    <w:p w:rsidR="00D36FD5" w:rsidRDefault="00D36FD5" w:rsidP="00D36FD5">
      <w:pPr>
        <w:rPr>
          <w:rFonts w:ascii="ＭＳ Ｐ明朝" w:eastAsia="ＭＳ Ｐ明朝" w:hAnsi="ＭＳ Ｐ明朝"/>
          <w:spacing w:val="2"/>
          <w:kern w:val="2"/>
          <w:szCs w:val="22"/>
        </w:rPr>
      </w:pPr>
    </w:p>
    <w:tbl>
      <w:tblPr>
        <w:tblW w:w="8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219"/>
        <w:gridCol w:w="5002"/>
      </w:tblGrid>
      <w:tr w:rsidR="00D36FD5" w:rsidTr="00D36FD5">
        <w:trPr>
          <w:cantSplit/>
          <w:trHeight w:val="3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設計費等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予定設計期間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日～　　　　年　　月　　日</w:t>
            </w:r>
          </w:p>
        </w:tc>
      </w:tr>
      <w:tr w:rsidR="00D36FD5" w:rsidTr="00D36FD5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総設計費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D36FD5" w:rsidTr="00D36FD5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dstrike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耐震補強設計に要する費用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D36FD5" w:rsidTr="00D36FD5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補助申請額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D36FD5" w:rsidRPr="00D36FD5" w:rsidRDefault="00D36FD5" w:rsidP="00D36FD5">
      <w:pPr>
        <w:rPr>
          <w:rFonts w:ascii="ＭＳ 明朝" w:hAnsi="Century"/>
          <w:spacing w:val="2"/>
          <w:kern w:val="2"/>
          <w:sz w:val="18"/>
          <w:szCs w:val="18"/>
        </w:rPr>
      </w:pPr>
    </w:p>
    <w:p w:rsidR="00D36FD5" w:rsidRDefault="00D36FD5" w:rsidP="00D36FD5">
      <w:pPr>
        <w:rPr>
          <w:rFonts w:ascii="ＭＳ 明朝"/>
          <w:spacing w:val="2"/>
          <w:sz w:val="18"/>
          <w:szCs w:val="18"/>
        </w:rPr>
      </w:pPr>
    </w:p>
    <w:p w:rsidR="00D36FD5" w:rsidRDefault="00D36FD5" w:rsidP="00D36FD5">
      <w:pPr>
        <w:rPr>
          <w:rFonts w:ascii="ＭＳ 明朝"/>
          <w:spacing w:val="2"/>
          <w:szCs w:val="22"/>
        </w:rPr>
      </w:pPr>
      <w:r>
        <w:rPr>
          <w:rFonts w:ascii="ＭＳ 明朝" w:hint="eastAsia"/>
          <w:spacing w:val="2"/>
        </w:rPr>
        <w:t>※添付書類</w:t>
      </w:r>
    </w:p>
    <w:p w:rsidR="00D36FD5" w:rsidRDefault="00D36FD5" w:rsidP="00D36FD5">
      <w:pPr>
        <w:numPr>
          <w:ilvl w:val="0"/>
          <w:numId w:val="17"/>
        </w:num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補強設計見積書（補助対象部分と対象外部分を明確にしたもの）</w:t>
      </w:r>
    </w:p>
    <w:p w:rsidR="00D36FD5" w:rsidRDefault="00D36FD5" w:rsidP="00D36FD5">
      <w:pPr>
        <w:numPr>
          <w:ilvl w:val="0"/>
          <w:numId w:val="17"/>
        </w:num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耐震診断結果報告書</w:t>
      </w:r>
    </w:p>
    <w:p w:rsidR="00D36FD5" w:rsidRDefault="00D36FD5" w:rsidP="00D36FD5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（３） 耐震補強設計を行う者が受講耐震診断者であることを証する書類</w:t>
      </w:r>
    </w:p>
    <w:p w:rsidR="00D36FD5" w:rsidRDefault="00D36FD5" w:rsidP="00D36FD5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（４） その他、町長が必要と認める書類</w:t>
      </w:r>
    </w:p>
    <w:p w:rsidR="00D36FD5" w:rsidRDefault="00D36FD5" w:rsidP="00D36FD5">
      <w:pPr>
        <w:autoSpaceDE w:val="0"/>
        <w:autoSpaceDN w:val="0"/>
        <w:spacing w:line="420" w:lineRule="atLeast"/>
        <w:jc w:val="left"/>
        <w:rPr>
          <w:rFonts w:ascii="ＭＳ 明朝"/>
          <w:spacing w:val="2"/>
        </w:rPr>
      </w:pPr>
    </w:p>
    <w:p w:rsidR="00F16490" w:rsidRDefault="00F16490">
      <w:pPr>
        <w:widowControl/>
        <w:overflowPunct/>
        <w:adjustRightInd/>
        <w:jc w:val="left"/>
        <w:textAlignment w:val="auto"/>
        <w:rPr>
          <w:rFonts w:cs="ＭＳ 明朝"/>
        </w:rPr>
      </w:pPr>
      <w:r>
        <w:rPr>
          <w:rFonts w:cs="ＭＳ 明朝"/>
        </w:rPr>
        <w:br w:type="page"/>
      </w:r>
    </w:p>
    <w:p w:rsidR="00A173EE" w:rsidRDefault="00A173EE">
      <w:pPr>
        <w:rPr>
          <w:rFonts w:cs="ＭＳ 明朝"/>
        </w:rPr>
      </w:pPr>
      <w:r>
        <w:rPr>
          <w:rFonts w:cs="ＭＳ 明朝" w:hint="eastAsia"/>
        </w:rPr>
        <w:lastRenderedPageBreak/>
        <w:t>様式第</w:t>
      </w:r>
      <w:r w:rsidRPr="00AB1F81">
        <w:rPr>
          <w:rFonts w:cs="ＭＳ 明朝" w:hint="eastAsia"/>
        </w:rPr>
        <w:t>３</w:t>
      </w:r>
      <w:r>
        <w:rPr>
          <w:rFonts w:cs="ＭＳ 明朝" w:hint="eastAsia"/>
        </w:rPr>
        <w:t>号（第</w:t>
      </w:r>
      <w:r w:rsidR="00BA5A2D">
        <w:rPr>
          <w:rFonts w:cs="ＭＳ 明朝" w:hint="eastAsia"/>
          <w:color w:val="auto"/>
        </w:rPr>
        <w:t>６</w:t>
      </w:r>
      <w:r>
        <w:rPr>
          <w:rFonts w:cs="ＭＳ 明朝" w:hint="eastAsia"/>
        </w:rPr>
        <w:t>条第１項関係）</w:t>
      </w:r>
    </w:p>
    <w:p w:rsidR="00A173EE" w:rsidRDefault="00A173EE">
      <w:pPr>
        <w:jc w:val="right"/>
        <w:rPr>
          <w:spacing w:val="2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r>
        <w:rPr>
          <w:rFonts w:cs="ＭＳ 明朝" w:hint="eastAsia"/>
        </w:rPr>
        <w:t xml:space="preserve">　　</w:t>
      </w:r>
      <w:r w:rsidR="009C22D5">
        <w:rPr>
          <w:rFonts w:cs="ＭＳ 明朝" w:hint="eastAsia"/>
        </w:rPr>
        <w:t>南</w:t>
      </w:r>
      <w:r w:rsidR="00EF0B0C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伊</w:t>
      </w:r>
      <w:r w:rsidR="00EF0B0C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勢</w:t>
      </w:r>
      <w:r w:rsidR="00EF0B0C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町</w:t>
      </w:r>
      <w:r w:rsidR="00EF0B0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長　</w:t>
      </w:r>
      <w:r>
        <w:t xml:space="preserve"> </w:t>
      </w:r>
      <w:r>
        <w:rPr>
          <w:rFonts w:hint="eastAsia"/>
        </w:rPr>
        <w:t>様</w:t>
      </w:r>
    </w:p>
    <w:p w:rsidR="00A173EE" w:rsidRDefault="00A173EE"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 w:rsidR="00EF0B0C">
        <w:rPr>
          <w:rFonts w:hint="eastAsia"/>
        </w:rPr>
        <w:t>㊞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木造住宅耐震補強</w:t>
      </w:r>
      <w:r w:rsidR="00267A9C">
        <w:rPr>
          <w:rFonts w:cs="ＭＳ 明朝" w:hint="eastAsia"/>
          <w:sz w:val="28"/>
          <w:szCs w:val="24"/>
        </w:rPr>
        <w:t>設計</w:t>
      </w:r>
      <w:r>
        <w:rPr>
          <w:rFonts w:cs="ＭＳ 明朝" w:hint="eastAsia"/>
          <w:sz w:val="28"/>
          <w:szCs w:val="24"/>
        </w:rPr>
        <w:t>補助事業計画変更承認申請書</w:t>
      </w:r>
    </w:p>
    <w:p w:rsidR="00A173EE" w:rsidRDefault="00A173EE">
      <w:pPr>
        <w:ind w:firstLineChars="100" w:firstLine="212"/>
        <w:rPr>
          <w:rFonts w:cs="ＭＳ 明朝"/>
        </w:rPr>
      </w:pPr>
    </w:p>
    <w:p w:rsidR="00A173EE" w:rsidRDefault="00A173EE" w:rsidP="009C22D5">
      <w:pPr>
        <w:ind w:firstLineChars="300" w:firstLine="636"/>
        <w:rPr>
          <w:rFonts w:cs="ＭＳ 明朝"/>
        </w:rPr>
      </w:pPr>
      <w:r>
        <w:rPr>
          <w:rFonts w:cs="ＭＳ 明朝" w:hint="eastAsia"/>
        </w:rPr>
        <w:t xml:space="preserve">　　年　　月　　日付け第　　　　　号により補助金交付決定の通知を受けた木造住宅耐震補強</w:t>
      </w:r>
      <w:r w:rsidR="00267A9C">
        <w:rPr>
          <w:rFonts w:cs="ＭＳ 明朝" w:hint="eastAsia"/>
        </w:rPr>
        <w:t>設計</w:t>
      </w:r>
      <w:r>
        <w:rPr>
          <w:rFonts w:cs="ＭＳ 明朝" w:hint="eastAsia"/>
        </w:rPr>
        <w:t>事業の計画を下記のとおり変更したいので、</w:t>
      </w:r>
      <w:r w:rsidR="009C22D5">
        <w:rPr>
          <w:rFonts w:cs="ＭＳ 明朝" w:hint="eastAsia"/>
        </w:rPr>
        <w:t>南伊勢町</w:t>
      </w:r>
      <w:r>
        <w:rPr>
          <w:rFonts w:cs="ＭＳ 明朝" w:hint="eastAsia"/>
        </w:rPr>
        <w:t>木造住宅耐震補強</w:t>
      </w:r>
      <w:r w:rsidR="00267A9C">
        <w:rPr>
          <w:rFonts w:cs="ＭＳ 明朝" w:hint="eastAsia"/>
        </w:rPr>
        <w:t>設計</w:t>
      </w:r>
      <w:r>
        <w:rPr>
          <w:rFonts w:cs="ＭＳ 明朝" w:hint="eastAsia"/>
        </w:rPr>
        <w:t>事業費補助金交付要綱第６条第１項の</w:t>
      </w:r>
      <w:r w:rsidR="0017262F">
        <w:rPr>
          <w:rFonts w:cs="ＭＳ 明朝" w:hint="eastAsia"/>
        </w:rPr>
        <w:t>規定により</w:t>
      </w:r>
      <w:r>
        <w:rPr>
          <w:rFonts w:cs="ＭＳ 明朝" w:hint="eastAsia"/>
        </w:rPr>
        <w:t>申請します。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</w:rPr>
      </w:pPr>
      <w:r>
        <w:rPr>
          <w:rFonts w:hint="eastAsia"/>
          <w:spacing w:val="2"/>
        </w:rPr>
        <w:t>記</w:t>
      </w:r>
    </w:p>
    <w:p w:rsidR="00A173EE" w:rsidRDefault="00A173EE">
      <w:pPr>
        <w:rPr>
          <w:spacing w:val="2"/>
        </w:rPr>
      </w:pPr>
      <w:r>
        <w:rPr>
          <w:rFonts w:hint="eastAsia"/>
          <w:spacing w:val="2"/>
        </w:rPr>
        <w:t xml:space="preserve">　　</w:t>
      </w:r>
    </w:p>
    <w:p w:rsidR="00A173EE" w:rsidRDefault="00A173EE">
      <w:pPr>
        <w:ind w:firstLineChars="200" w:firstLine="432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 w:rsidP="00DA414C">
      <w:pPr>
        <w:ind w:firstLineChars="200" w:firstLine="424"/>
        <w:rPr>
          <w:spacing w:val="2"/>
        </w:rPr>
      </w:pPr>
      <w:r>
        <w:rPr>
          <w:rFonts w:cs="ＭＳ 明朝" w:hint="eastAsia"/>
        </w:rPr>
        <w:t>３　変更事項</w:t>
      </w:r>
    </w:p>
    <w:p w:rsidR="00A173EE" w:rsidRDefault="00A173EE">
      <w:pPr>
        <w:numPr>
          <w:ilvl w:val="0"/>
          <w:numId w:val="12"/>
        </w:numPr>
        <w:rPr>
          <w:spacing w:val="2"/>
        </w:rPr>
      </w:pPr>
      <w:r>
        <w:rPr>
          <w:rFonts w:hint="eastAsia"/>
          <w:spacing w:val="2"/>
        </w:rPr>
        <w:t>補助金額の変更</w:t>
      </w:r>
    </w:p>
    <w:p w:rsidR="00A173EE" w:rsidRDefault="00A173EE">
      <w:pPr>
        <w:ind w:left="645"/>
        <w:rPr>
          <w:spacing w:val="2"/>
        </w:rPr>
      </w:pPr>
    </w:p>
    <w:p w:rsidR="00A173EE" w:rsidRDefault="00A173EE">
      <w:pPr>
        <w:ind w:left="645"/>
        <w:rPr>
          <w:spacing w:val="2"/>
        </w:rPr>
      </w:pPr>
    </w:p>
    <w:p w:rsidR="00A173EE" w:rsidRDefault="00A173EE">
      <w:pPr>
        <w:numPr>
          <w:ilvl w:val="0"/>
          <w:numId w:val="12"/>
        </w:numPr>
        <w:rPr>
          <w:spacing w:val="2"/>
        </w:rPr>
      </w:pPr>
      <w:r>
        <w:rPr>
          <w:rFonts w:hint="eastAsia"/>
          <w:spacing w:val="2"/>
        </w:rPr>
        <w:t>その他</w:t>
      </w:r>
    </w:p>
    <w:p w:rsidR="00A173EE" w:rsidRDefault="00A173EE">
      <w:pPr>
        <w:tabs>
          <w:tab w:val="left" w:pos="818"/>
        </w:tabs>
        <w:ind w:left="1065"/>
        <w:rPr>
          <w:spacing w:val="2"/>
        </w:rPr>
      </w:pPr>
    </w:p>
    <w:p w:rsidR="00A173EE" w:rsidRDefault="00A173EE">
      <w:pPr>
        <w:tabs>
          <w:tab w:val="left" w:pos="818"/>
        </w:tabs>
        <w:ind w:left="1065"/>
        <w:rPr>
          <w:spacing w:val="2"/>
        </w:rPr>
      </w:pPr>
    </w:p>
    <w:p w:rsidR="00A173EE" w:rsidRDefault="00A173EE">
      <w:pPr>
        <w:ind w:firstLineChars="400" w:firstLine="864"/>
        <w:rPr>
          <w:spacing w:val="2"/>
        </w:rPr>
      </w:pPr>
      <w:r>
        <w:rPr>
          <w:rFonts w:hint="eastAsia"/>
          <w:spacing w:val="2"/>
        </w:rPr>
        <w:t>※添付書類</w:t>
      </w:r>
    </w:p>
    <w:p w:rsidR="00A173EE" w:rsidRPr="00DA414C" w:rsidRDefault="00DE59A2">
      <w:pPr>
        <w:numPr>
          <w:ilvl w:val="2"/>
          <w:numId w:val="12"/>
        </w:numPr>
        <w:rPr>
          <w:color w:val="auto"/>
          <w:spacing w:val="2"/>
        </w:rPr>
      </w:pPr>
      <w:r>
        <w:rPr>
          <w:rFonts w:hint="eastAsia"/>
          <w:spacing w:val="2"/>
        </w:rPr>
        <w:t>補強設計</w:t>
      </w:r>
      <w:r w:rsidR="00A173EE">
        <w:rPr>
          <w:rFonts w:hint="eastAsia"/>
          <w:spacing w:val="2"/>
        </w:rPr>
        <w:t>見</w:t>
      </w:r>
      <w:r w:rsidR="00A173EE" w:rsidRPr="00DA414C">
        <w:rPr>
          <w:rFonts w:hint="eastAsia"/>
          <w:color w:val="auto"/>
          <w:spacing w:val="2"/>
        </w:rPr>
        <w:t>積書</w:t>
      </w:r>
      <w:r w:rsidR="00083169" w:rsidRPr="00DA414C">
        <w:rPr>
          <w:rFonts w:hint="eastAsia"/>
          <w:color w:val="auto"/>
          <w:spacing w:val="2"/>
        </w:rPr>
        <w:t>（変更箇所を示したもので、補助対象部分と対象外部分を明確にしたもの）</w:t>
      </w:r>
    </w:p>
    <w:p w:rsidR="00083169" w:rsidRPr="00DA414C" w:rsidRDefault="00267A9C" w:rsidP="00083169">
      <w:pPr>
        <w:numPr>
          <w:ilvl w:val="2"/>
          <w:numId w:val="12"/>
        </w:numPr>
        <w:rPr>
          <w:color w:val="auto"/>
          <w:spacing w:val="2"/>
        </w:rPr>
      </w:pPr>
      <w:r w:rsidRPr="00DA414C">
        <w:rPr>
          <w:rFonts w:hint="eastAsia"/>
          <w:color w:val="auto"/>
          <w:spacing w:val="2"/>
        </w:rPr>
        <w:t>変更前の設計</w:t>
      </w:r>
      <w:r w:rsidR="00083169" w:rsidRPr="00DA414C">
        <w:rPr>
          <w:rFonts w:hint="eastAsia"/>
          <w:color w:val="auto"/>
          <w:spacing w:val="2"/>
        </w:rPr>
        <w:t>契約書の写し</w:t>
      </w:r>
    </w:p>
    <w:p w:rsidR="00A173EE" w:rsidRDefault="00A173EE">
      <w:pPr>
        <w:numPr>
          <w:ilvl w:val="2"/>
          <w:numId w:val="12"/>
        </w:numPr>
        <w:rPr>
          <w:spacing w:val="2"/>
        </w:rPr>
      </w:pPr>
      <w:r>
        <w:rPr>
          <w:rFonts w:hint="eastAsia"/>
          <w:spacing w:val="2"/>
        </w:rPr>
        <w:t>その他変更内容が判断できる書類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F16490" w:rsidRDefault="00F16490">
      <w:pPr>
        <w:widowControl/>
        <w:overflowPunct/>
        <w:adjustRightInd/>
        <w:jc w:val="left"/>
        <w:textAlignment w:val="auto"/>
        <w:rPr>
          <w:spacing w:val="2"/>
        </w:rPr>
      </w:pPr>
      <w:r>
        <w:rPr>
          <w:spacing w:val="2"/>
        </w:rPr>
        <w:br w:type="page"/>
      </w:r>
    </w:p>
    <w:p w:rsidR="00A173EE" w:rsidRDefault="00A173EE">
      <w:pPr>
        <w:rPr>
          <w:spacing w:val="2"/>
        </w:rPr>
      </w:pPr>
      <w:r>
        <w:rPr>
          <w:rFonts w:cs="ＭＳ 明朝" w:hint="eastAsia"/>
        </w:rPr>
        <w:lastRenderedPageBreak/>
        <w:t>様式第５号（第</w:t>
      </w:r>
      <w:r w:rsidR="00BA5A2D">
        <w:rPr>
          <w:rFonts w:cs="ＭＳ 明朝" w:hint="eastAsia"/>
          <w:color w:val="auto"/>
        </w:rPr>
        <w:t>６</w:t>
      </w:r>
      <w:r>
        <w:rPr>
          <w:rFonts w:cs="ＭＳ 明朝" w:hint="eastAsia"/>
        </w:rPr>
        <w:t>条第３項関係）</w:t>
      </w:r>
    </w:p>
    <w:p w:rsidR="00A173EE" w:rsidRDefault="00A173EE" w:rsidP="009C22D5">
      <w:pPr>
        <w:jc w:val="righ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r>
        <w:rPr>
          <w:rFonts w:cs="ＭＳ 明朝" w:hint="eastAsia"/>
        </w:rPr>
        <w:t xml:space="preserve">　　</w:t>
      </w:r>
      <w:r w:rsidR="009C22D5">
        <w:rPr>
          <w:rFonts w:cs="ＭＳ 明朝" w:hint="eastAsia"/>
        </w:rPr>
        <w:t>南</w:t>
      </w:r>
      <w:r w:rsidR="00EF0B0C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伊</w:t>
      </w:r>
      <w:r w:rsidR="00EF0B0C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勢</w:t>
      </w:r>
      <w:r w:rsidR="00EF0B0C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町</w:t>
      </w:r>
      <w:r w:rsidR="00EF0B0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長　</w:t>
      </w:r>
      <w:r>
        <w:t xml:space="preserve"> </w:t>
      </w:r>
      <w:r>
        <w:rPr>
          <w:rFonts w:hint="eastAsia"/>
        </w:rPr>
        <w:t>様</w:t>
      </w:r>
    </w:p>
    <w:p w:rsidR="00A173EE" w:rsidRDefault="00A173EE"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A173EE" w:rsidRDefault="009C22D5">
      <w:pPr>
        <w:wordWrap w:val="0"/>
        <w:jc w:val="right"/>
      </w:pPr>
      <w:r>
        <w:rPr>
          <w:rFonts w:hint="eastAsia"/>
        </w:rPr>
        <w:t xml:space="preserve">氏　名　　　　　　　　</w:t>
      </w:r>
      <w:r w:rsidR="00A173EE">
        <w:rPr>
          <w:rFonts w:hint="eastAsia"/>
        </w:rPr>
        <w:t xml:space="preserve">　　　</w:t>
      </w:r>
      <w:r>
        <w:rPr>
          <w:rFonts w:hint="eastAsia"/>
        </w:rPr>
        <w:t>㊞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木造住宅耐震補強</w:t>
      </w:r>
      <w:r w:rsidR="00DA414C">
        <w:rPr>
          <w:rFonts w:cs="ＭＳ 明朝" w:hint="eastAsia"/>
          <w:sz w:val="28"/>
          <w:szCs w:val="24"/>
        </w:rPr>
        <w:t>設計</w:t>
      </w:r>
      <w:r>
        <w:rPr>
          <w:rFonts w:cs="ＭＳ 明朝" w:hint="eastAsia"/>
          <w:sz w:val="28"/>
          <w:szCs w:val="24"/>
        </w:rPr>
        <w:t>補助事業計画遅延等報告書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rFonts w:cs="ＭＳ 明朝"/>
        </w:rPr>
      </w:pPr>
      <w:r>
        <w:t xml:space="preserve">  </w:t>
      </w:r>
      <w:r w:rsidR="009C22D5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日付け第　　　　　号により補助金交付決定の通知を受けた木造住宅耐震補強</w:t>
      </w:r>
      <w:r w:rsidR="00DA414C">
        <w:rPr>
          <w:rFonts w:cs="ＭＳ 明朝" w:hint="eastAsia"/>
        </w:rPr>
        <w:t>設計</w:t>
      </w:r>
      <w:r>
        <w:rPr>
          <w:rFonts w:cs="ＭＳ 明朝" w:hint="eastAsia"/>
        </w:rPr>
        <w:t>補助事業の計画について、下記のとおり事業の遅滞が生じたので</w:t>
      </w:r>
      <w:r w:rsidR="009C22D5">
        <w:rPr>
          <w:rFonts w:cs="ＭＳ 明朝" w:hint="eastAsia"/>
        </w:rPr>
        <w:t>南伊勢町</w:t>
      </w:r>
      <w:r>
        <w:rPr>
          <w:rFonts w:cs="ＭＳ 明朝" w:hint="eastAsia"/>
        </w:rPr>
        <w:t>木造住宅耐震補強</w:t>
      </w:r>
      <w:r w:rsidR="00BA5A2D">
        <w:rPr>
          <w:rFonts w:cs="ＭＳ 明朝" w:hint="eastAsia"/>
        </w:rPr>
        <w:t>設計</w:t>
      </w:r>
      <w:r>
        <w:rPr>
          <w:rFonts w:cs="ＭＳ 明朝" w:hint="eastAsia"/>
        </w:rPr>
        <w:t>事業費補助金交付要綱第６条第３項の規定により報告します。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</w:rPr>
      </w:pPr>
      <w:r>
        <w:rPr>
          <w:rFonts w:hint="eastAsia"/>
          <w:spacing w:val="2"/>
        </w:rPr>
        <w:t>記</w:t>
      </w:r>
    </w:p>
    <w:p w:rsidR="00A173EE" w:rsidRDefault="00A173EE">
      <w:pPr>
        <w:rPr>
          <w:spacing w:val="2"/>
        </w:rPr>
      </w:pPr>
      <w:r>
        <w:rPr>
          <w:rFonts w:hint="eastAsia"/>
          <w:spacing w:val="2"/>
        </w:rPr>
        <w:t xml:space="preserve">　　</w:t>
      </w:r>
    </w:p>
    <w:p w:rsidR="00A173EE" w:rsidRDefault="00A173EE">
      <w:pPr>
        <w:ind w:firstLineChars="200" w:firstLine="432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３　遅滞等の内容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４　遅滞等の理由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B80EC9" w:rsidRDefault="00B80EC9">
      <w:pPr>
        <w:rPr>
          <w:spacing w:val="2"/>
        </w:rPr>
      </w:pPr>
    </w:p>
    <w:p w:rsidR="00B80EC9" w:rsidRDefault="00B80EC9">
      <w:pPr>
        <w:rPr>
          <w:spacing w:val="2"/>
        </w:rPr>
      </w:pPr>
    </w:p>
    <w:p w:rsidR="00F16490" w:rsidRDefault="00F16490">
      <w:pPr>
        <w:widowControl/>
        <w:overflowPunct/>
        <w:adjustRightInd/>
        <w:jc w:val="left"/>
        <w:textAlignment w:val="auto"/>
        <w:rPr>
          <w:spacing w:val="2"/>
        </w:rPr>
      </w:pPr>
      <w:r>
        <w:rPr>
          <w:spacing w:val="2"/>
        </w:rPr>
        <w:br w:type="page"/>
      </w:r>
    </w:p>
    <w:p w:rsidR="00A173EE" w:rsidRDefault="00A173EE">
      <w:pPr>
        <w:rPr>
          <w:spacing w:val="2"/>
        </w:rPr>
      </w:pPr>
      <w:r>
        <w:rPr>
          <w:rFonts w:cs="ＭＳ 明朝" w:hint="eastAsia"/>
        </w:rPr>
        <w:lastRenderedPageBreak/>
        <w:t>様式第７号（第</w:t>
      </w:r>
      <w:r w:rsidR="00BA5A2D">
        <w:rPr>
          <w:rFonts w:cs="ＭＳ 明朝" w:hint="eastAsia"/>
          <w:color w:val="auto"/>
        </w:rPr>
        <w:t>７</w:t>
      </w:r>
      <w:r>
        <w:rPr>
          <w:rFonts w:cs="ＭＳ 明朝" w:hint="eastAsia"/>
        </w:rPr>
        <w:t>条関係）</w:t>
      </w:r>
    </w:p>
    <w:p w:rsidR="00A173EE" w:rsidRDefault="00A173EE" w:rsidP="009C22D5">
      <w:pPr>
        <w:jc w:val="righ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r>
        <w:rPr>
          <w:rFonts w:cs="ＭＳ 明朝" w:hint="eastAsia"/>
        </w:rPr>
        <w:t xml:space="preserve">　　</w:t>
      </w:r>
      <w:r w:rsidR="009C22D5">
        <w:rPr>
          <w:rFonts w:cs="ＭＳ 明朝" w:hint="eastAsia"/>
        </w:rPr>
        <w:t>南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伊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勢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町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長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p w:rsidR="00A173EE" w:rsidRDefault="00A173EE"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A173EE" w:rsidRDefault="009C22D5">
      <w:pPr>
        <w:wordWrap w:val="0"/>
        <w:jc w:val="right"/>
      </w:pPr>
      <w:r>
        <w:rPr>
          <w:rFonts w:hint="eastAsia"/>
        </w:rPr>
        <w:t xml:space="preserve">氏　名　　　　　　　　　　</w:t>
      </w:r>
      <w:r w:rsidR="00A173EE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木造住宅耐震補強</w:t>
      </w:r>
      <w:r w:rsidR="00DA414C">
        <w:rPr>
          <w:rFonts w:cs="ＭＳ 明朝" w:hint="eastAsia"/>
          <w:sz w:val="28"/>
          <w:szCs w:val="24"/>
        </w:rPr>
        <w:t>設計</w:t>
      </w:r>
      <w:r>
        <w:rPr>
          <w:rFonts w:cs="ＭＳ 明朝" w:hint="eastAsia"/>
          <w:sz w:val="28"/>
          <w:szCs w:val="24"/>
        </w:rPr>
        <w:t>補助事業計画廃止（中止）届</w:t>
      </w:r>
    </w:p>
    <w:p w:rsidR="00A173EE" w:rsidRDefault="00A173EE">
      <w:pPr>
        <w:rPr>
          <w:spacing w:val="2"/>
        </w:rPr>
      </w:pPr>
    </w:p>
    <w:p w:rsidR="00A173EE" w:rsidRDefault="00A173EE" w:rsidP="009C22D5">
      <w:pPr>
        <w:ind w:firstLineChars="300" w:firstLine="636"/>
        <w:rPr>
          <w:rFonts w:cs="ＭＳ 明朝"/>
        </w:rPr>
      </w:pPr>
      <w:r>
        <w:rPr>
          <w:rFonts w:cs="ＭＳ 明朝" w:hint="eastAsia"/>
        </w:rPr>
        <w:t xml:space="preserve">　　年　　月　　日付け第　　　　　号により補助金交付決定の通知を受けた木造住宅耐震補強</w:t>
      </w:r>
      <w:r w:rsidR="00DA414C">
        <w:rPr>
          <w:rFonts w:cs="ＭＳ 明朝" w:hint="eastAsia"/>
        </w:rPr>
        <w:t>設計</w:t>
      </w:r>
      <w:r>
        <w:rPr>
          <w:rFonts w:cs="ＭＳ 明朝" w:hint="eastAsia"/>
        </w:rPr>
        <w:t>補助事業の計画について、下記のとおり廃止（中止）したいので、</w:t>
      </w:r>
      <w:r w:rsidR="009C22D5">
        <w:rPr>
          <w:rFonts w:cs="ＭＳ 明朝" w:hint="eastAsia"/>
        </w:rPr>
        <w:t>南伊勢町</w:t>
      </w:r>
      <w:r>
        <w:rPr>
          <w:rFonts w:cs="ＭＳ 明朝" w:hint="eastAsia"/>
        </w:rPr>
        <w:t>木造住宅耐震補強</w:t>
      </w:r>
      <w:r w:rsidR="00DA414C">
        <w:rPr>
          <w:rFonts w:cs="ＭＳ 明朝" w:hint="eastAsia"/>
        </w:rPr>
        <w:t>設計</w:t>
      </w:r>
      <w:r>
        <w:rPr>
          <w:rFonts w:cs="ＭＳ 明朝" w:hint="eastAsia"/>
        </w:rPr>
        <w:t>事業費補助金交付要綱第７条の規定により届け出ます。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</w:rPr>
      </w:pPr>
      <w:r>
        <w:rPr>
          <w:rFonts w:hint="eastAsia"/>
          <w:spacing w:val="2"/>
        </w:rPr>
        <w:t>記</w:t>
      </w:r>
    </w:p>
    <w:p w:rsidR="00A173EE" w:rsidRDefault="00A173EE">
      <w:pPr>
        <w:rPr>
          <w:spacing w:val="2"/>
        </w:rPr>
      </w:pPr>
      <w:r>
        <w:rPr>
          <w:rFonts w:hint="eastAsia"/>
          <w:spacing w:val="2"/>
        </w:rPr>
        <w:t xml:space="preserve">　　</w:t>
      </w:r>
    </w:p>
    <w:p w:rsidR="00A173EE" w:rsidRDefault="00A173EE">
      <w:pPr>
        <w:ind w:firstLineChars="200" w:firstLine="432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３　廃止（中止）の理由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</w:p>
    <w:p w:rsidR="00F16490" w:rsidRDefault="00F16490">
      <w:pPr>
        <w:widowControl/>
        <w:overflowPunct/>
        <w:adjustRightInd/>
        <w:jc w:val="left"/>
        <w:textAlignment w:val="auto"/>
        <w:rPr>
          <w:rFonts w:cs="ＭＳ 明朝"/>
        </w:rPr>
      </w:pPr>
      <w:r>
        <w:rPr>
          <w:rFonts w:cs="ＭＳ 明朝"/>
        </w:rPr>
        <w:br w:type="page"/>
      </w:r>
    </w:p>
    <w:p w:rsidR="00A173EE" w:rsidRDefault="00A173EE">
      <w:pPr>
        <w:rPr>
          <w:spacing w:val="2"/>
        </w:rPr>
      </w:pPr>
      <w:r>
        <w:rPr>
          <w:rFonts w:cs="ＭＳ 明朝" w:hint="eastAsia"/>
        </w:rPr>
        <w:lastRenderedPageBreak/>
        <w:t>様式第８号（第</w:t>
      </w:r>
      <w:r w:rsidR="00BA5A2D">
        <w:rPr>
          <w:rFonts w:ascii="TmsRmn" w:hAnsi="TmsRmn" w:cs="ＭＳ 明朝" w:hint="eastAsia"/>
        </w:rPr>
        <w:t>８</w:t>
      </w:r>
      <w:r>
        <w:rPr>
          <w:rFonts w:cs="ＭＳ 明朝" w:hint="eastAsia"/>
        </w:rPr>
        <w:t>条関係）</w:t>
      </w:r>
    </w:p>
    <w:p w:rsidR="00A173EE" w:rsidRDefault="00A173EE" w:rsidP="009C22D5">
      <w:pPr>
        <w:jc w:val="righ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r>
        <w:rPr>
          <w:rFonts w:cs="ＭＳ 明朝" w:hint="eastAsia"/>
        </w:rPr>
        <w:t xml:space="preserve">　　</w:t>
      </w:r>
      <w:r w:rsidR="009C22D5">
        <w:rPr>
          <w:rFonts w:cs="ＭＳ 明朝" w:hint="eastAsia"/>
        </w:rPr>
        <w:t>南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伊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勢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町</w:t>
      </w:r>
      <w:r w:rsidR="00A22F66">
        <w:rPr>
          <w:rFonts w:cs="ＭＳ 明朝" w:hint="eastAsia"/>
        </w:rPr>
        <w:t xml:space="preserve">　長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p w:rsidR="00A173EE" w:rsidRDefault="00A173EE"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A173EE" w:rsidRDefault="009C22D5">
      <w:pPr>
        <w:wordWrap w:val="0"/>
        <w:jc w:val="right"/>
      </w:pPr>
      <w:r>
        <w:rPr>
          <w:rFonts w:hint="eastAsia"/>
        </w:rPr>
        <w:t xml:space="preserve">氏　名　　　　　　　</w:t>
      </w:r>
      <w:r w:rsidR="00A173EE">
        <w:rPr>
          <w:rFonts w:hint="eastAsia"/>
        </w:rPr>
        <w:t xml:space="preserve">　　　　</w:t>
      </w:r>
      <w:r>
        <w:rPr>
          <w:rFonts w:hint="eastAsia"/>
        </w:rPr>
        <w:t>㊞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木造住宅耐震補強</w:t>
      </w:r>
      <w:r w:rsidR="00DA414C">
        <w:rPr>
          <w:rFonts w:cs="ＭＳ 明朝" w:hint="eastAsia"/>
          <w:sz w:val="28"/>
          <w:szCs w:val="24"/>
        </w:rPr>
        <w:t>設計</w:t>
      </w:r>
      <w:r>
        <w:rPr>
          <w:rFonts w:cs="ＭＳ 明朝" w:hint="eastAsia"/>
          <w:sz w:val="28"/>
          <w:szCs w:val="24"/>
        </w:rPr>
        <w:t>補助事業完了実績報告書</w:t>
      </w:r>
    </w:p>
    <w:p w:rsidR="00A173EE" w:rsidRPr="00DA414C" w:rsidRDefault="00A173EE">
      <w:pPr>
        <w:rPr>
          <w:spacing w:val="2"/>
        </w:rPr>
      </w:pPr>
    </w:p>
    <w:p w:rsidR="00A173EE" w:rsidRDefault="00A173EE">
      <w:pPr>
        <w:rPr>
          <w:rFonts w:cs="ＭＳ 明朝"/>
        </w:rPr>
      </w:pPr>
      <w:r>
        <w:t xml:space="preserve">  </w:t>
      </w:r>
      <w:r w:rsidR="009C22D5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日付け第　　　　　号により補助金交付決定の通知を受けた木造住宅耐震補強</w:t>
      </w:r>
      <w:r w:rsidR="00DA414C">
        <w:rPr>
          <w:rFonts w:cs="ＭＳ 明朝" w:hint="eastAsia"/>
        </w:rPr>
        <w:t>設計</w:t>
      </w:r>
      <w:r>
        <w:rPr>
          <w:rFonts w:cs="ＭＳ 明朝" w:hint="eastAsia"/>
        </w:rPr>
        <w:t>事業の計画について、下記のとおり事業が完了したので、</w:t>
      </w:r>
      <w:r w:rsidR="009C22D5">
        <w:rPr>
          <w:rFonts w:cs="ＭＳ 明朝" w:hint="eastAsia"/>
        </w:rPr>
        <w:t>南伊勢町</w:t>
      </w:r>
      <w:r>
        <w:rPr>
          <w:rFonts w:cs="ＭＳ 明朝" w:hint="eastAsia"/>
        </w:rPr>
        <w:t>木造住宅耐震補強</w:t>
      </w:r>
      <w:r w:rsidR="00DA414C">
        <w:rPr>
          <w:rFonts w:cs="ＭＳ 明朝" w:hint="eastAsia"/>
        </w:rPr>
        <w:t>設計</w:t>
      </w:r>
      <w:r w:rsidR="00BA5A2D">
        <w:rPr>
          <w:rFonts w:cs="ＭＳ 明朝" w:hint="eastAsia"/>
        </w:rPr>
        <w:t>事業費補助金交付要綱第８</w:t>
      </w:r>
      <w:r>
        <w:rPr>
          <w:rFonts w:cs="ＭＳ 明朝" w:hint="eastAsia"/>
        </w:rPr>
        <w:t>条第１項の規定により報告します。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</w:rPr>
      </w:pPr>
      <w:r>
        <w:rPr>
          <w:rFonts w:hint="eastAsia"/>
          <w:spacing w:val="2"/>
        </w:rPr>
        <w:t>記</w:t>
      </w:r>
    </w:p>
    <w:p w:rsidR="00A173EE" w:rsidRDefault="00A173EE">
      <w:pPr>
        <w:rPr>
          <w:spacing w:val="2"/>
        </w:rPr>
      </w:pPr>
      <w:r>
        <w:rPr>
          <w:rFonts w:hint="eastAsia"/>
          <w:spacing w:val="2"/>
        </w:rPr>
        <w:t xml:space="preserve">　　</w:t>
      </w:r>
    </w:p>
    <w:p w:rsidR="00A173EE" w:rsidRDefault="00A22F66">
      <w:pPr>
        <w:ind w:firstLineChars="200" w:firstLine="432"/>
        <w:rPr>
          <w:rFonts w:cs="ＭＳ 明朝"/>
        </w:rPr>
      </w:pPr>
      <w:r>
        <w:rPr>
          <w:rFonts w:hint="eastAsia"/>
          <w:spacing w:val="2"/>
        </w:rPr>
        <w:t>１</w:t>
      </w:r>
      <w:r w:rsidR="00A173EE">
        <w:rPr>
          <w:rFonts w:hint="eastAsia"/>
          <w:spacing w:val="2"/>
        </w:rPr>
        <w:t xml:space="preserve">　</w:t>
      </w:r>
      <w:r w:rsidR="00A173EE"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３　完了の年月日　　　　　　　　　　年　　　　月　　　　日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４　添付書類</w:t>
      </w:r>
    </w:p>
    <w:p w:rsidR="00A173EE" w:rsidRDefault="00DA414C">
      <w:pPr>
        <w:numPr>
          <w:ilvl w:val="0"/>
          <w:numId w:val="13"/>
        </w:numPr>
        <w:rPr>
          <w:rFonts w:cs="ＭＳ 明朝"/>
        </w:rPr>
      </w:pPr>
      <w:r>
        <w:rPr>
          <w:rFonts w:cs="ＭＳ 明朝" w:hint="eastAsia"/>
        </w:rPr>
        <w:t>設計</w:t>
      </w:r>
      <w:r w:rsidR="00A173EE">
        <w:rPr>
          <w:rFonts w:cs="ＭＳ 明朝" w:hint="eastAsia"/>
        </w:rPr>
        <w:t>契約書及び領収書の写し</w:t>
      </w:r>
    </w:p>
    <w:p w:rsidR="00DA414C" w:rsidRDefault="00DA414C">
      <w:pPr>
        <w:numPr>
          <w:ilvl w:val="0"/>
          <w:numId w:val="13"/>
        </w:numPr>
        <w:rPr>
          <w:rFonts w:cs="ＭＳ 明朝"/>
        </w:rPr>
      </w:pPr>
      <w:r>
        <w:rPr>
          <w:rFonts w:cs="ＭＳ 明朝" w:hint="eastAsia"/>
        </w:rPr>
        <w:t>耐震補強計画書（判定書を含む）</w:t>
      </w:r>
    </w:p>
    <w:p w:rsidR="00DE59A2" w:rsidRDefault="00DE59A2">
      <w:pPr>
        <w:numPr>
          <w:ilvl w:val="0"/>
          <w:numId w:val="13"/>
        </w:numPr>
        <w:rPr>
          <w:rFonts w:cs="ＭＳ 明朝"/>
        </w:rPr>
      </w:pPr>
      <w:r>
        <w:rPr>
          <w:rFonts w:cs="ＭＳ 明朝" w:hint="eastAsia"/>
        </w:rPr>
        <w:t>補強工事見積書</w:t>
      </w:r>
    </w:p>
    <w:p w:rsidR="00A173EE" w:rsidRDefault="00A173EE">
      <w:pPr>
        <w:numPr>
          <w:ilvl w:val="0"/>
          <w:numId w:val="13"/>
        </w:numPr>
        <w:rPr>
          <w:rFonts w:cs="ＭＳ 明朝"/>
        </w:rPr>
      </w:pPr>
      <w:r>
        <w:rPr>
          <w:rFonts w:cs="ＭＳ 明朝" w:hint="eastAsia"/>
        </w:rPr>
        <w:t>その他、町長が必要と認める書類</w:t>
      </w:r>
    </w:p>
    <w:p w:rsidR="00A173EE" w:rsidRDefault="00A173EE">
      <w:pPr>
        <w:rPr>
          <w:rFonts w:cs="ＭＳ 明朝"/>
        </w:rPr>
      </w:pPr>
    </w:p>
    <w:p w:rsidR="00F16490" w:rsidRDefault="00F16490">
      <w:pPr>
        <w:widowControl/>
        <w:overflowPunct/>
        <w:adjustRightInd/>
        <w:jc w:val="left"/>
        <w:textAlignment w:val="auto"/>
        <w:rPr>
          <w:rFonts w:cs="ＭＳ 明朝"/>
          <w:sz w:val="28"/>
        </w:rPr>
      </w:pPr>
      <w:r>
        <w:rPr>
          <w:rFonts w:cs="ＭＳ 明朝"/>
          <w:sz w:val="28"/>
        </w:rPr>
        <w:br w:type="page"/>
      </w:r>
    </w:p>
    <w:p w:rsidR="00A173EE" w:rsidRDefault="00A173EE">
      <w:pPr>
        <w:rPr>
          <w:spacing w:val="2"/>
        </w:rPr>
      </w:pPr>
      <w:bookmarkStart w:id="0" w:name="_GoBack"/>
      <w:bookmarkEnd w:id="0"/>
      <w:r>
        <w:rPr>
          <w:rFonts w:cs="ＭＳ 明朝" w:hint="eastAsia"/>
        </w:rPr>
        <w:lastRenderedPageBreak/>
        <w:t>様式第</w:t>
      </w:r>
      <w:r>
        <w:rPr>
          <w:rFonts w:cs="ＭＳ 明朝" w:hint="eastAsia"/>
        </w:rPr>
        <w:t>10</w:t>
      </w:r>
      <w:r>
        <w:rPr>
          <w:rFonts w:cs="ＭＳ 明朝" w:hint="eastAsia"/>
        </w:rPr>
        <w:t>号（第</w:t>
      </w:r>
      <w:r w:rsidR="00AB1F81" w:rsidRPr="001C1CE2">
        <w:rPr>
          <w:rFonts w:cs="ＭＳ 明朝" w:hint="eastAsia"/>
          <w:color w:val="auto"/>
        </w:rPr>
        <w:t>1</w:t>
      </w:r>
      <w:r w:rsidR="00BA5A2D">
        <w:rPr>
          <w:rFonts w:cs="ＭＳ 明朝" w:hint="eastAsia"/>
          <w:color w:val="auto"/>
        </w:rPr>
        <w:t>0</w:t>
      </w:r>
      <w:r>
        <w:rPr>
          <w:rFonts w:cs="ＭＳ 明朝" w:hint="eastAsia"/>
        </w:rPr>
        <w:t>条関係）</w:t>
      </w:r>
    </w:p>
    <w:p w:rsidR="00A173EE" w:rsidRDefault="00A173EE" w:rsidP="009C22D5">
      <w:pPr>
        <w:jc w:val="righ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r>
        <w:rPr>
          <w:rFonts w:cs="ＭＳ 明朝" w:hint="eastAsia"/>
        </w:rPr>
        <w:t xml:space="preserve">　　</w:t>
      </w:r>
      <w:r w:rsidR="009C22D5">
        <w:rPr>
          <w:rFonts w:cs="ＭＳ 明朝" w:hint="eastAsia"/>
        </w:rPr>
        <w:t>南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伊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勢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町</w:t>
      </w:r>
      <w:r w:rsidR="00A22F6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長　</w:t>
      </w:r>
      <w:r>
        <w:t xml:space="preserve"> </w:t>
      </w:r>
      <w:r>
        <w:rPr>
          <w:rFonts w:hint="eastAsia"/>
        </w:rPr>
        <w:t>様</w:t>
      </w:r>
    </w:p>
    <w:p w:rsidR="00A173EE" w:rsidRDefault="00A173EE"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A173EE" w:rsidRDefault="009C22D5">
      <w:pPr>
        <w:wordWrap w:val="0"/>
        <w:jc w:val="right"/>
      </w:pPr>
      <w:r>
        <w:rPr>
          <w:rFonts w:hint="eastAsia"/>
        </w:rPr>
        <w:t xml:space="preserve">氏　名　　　　　</w:t>
      </w:r>
      <w:r w:rsidR="00A173EE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:rsidR="00A173EE" w:rsidRDefault="00A173EE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</w:rPr>
      </w:pPr>
      <w:r>
        <w:rPr>
          <w:rFonts w:cs="ＭＳ 明朝" w:hint="eastAsia"/>
          <w:sz w:val="24"/>
          <w:szCs w:val="24"/>
        </w:rPr>
        <w:t>木造住宅耐震補強</w:t>
      </w:r>
      <w:r w:rsidR="00DA414C">
        <w:rPr>
          <w:rFonts w:cs="ＭＳ 明朝" w:hint="eastAsia"/>
          <w:sz w:val="24"/>
          <w:szCs w:val="24"/>
        </w:rPr>
        <w:t>設計</w:t>
      </w:r>
      <w:r>
        <w:rPr>
          <w:rFonts w:cs="ＭＳ 明朝" w:hint="eastAsia"/>
          <w:sz w:val="24"/>
          <w:szCs w:val="24"/>
        </w:rPr>
        <w:t>事業費補助金支払請求書</w:t>
      </w:r>
    </w:p>
    <w:p w:rsidR="00A173EE" w:rsidRPr="00DA414C" w:rsidRDefault="00A173EE">
      <w:pPr>
        <w:rPr>
          <w:spacing w:val="2"/>
        </w:rPr>
      </w:pPr>
    </w:p>
    <w:p w:rsidR="00A173EE" w:rsidRDefault="00A173EE">
      <w:pPr>
        <w:rPr>
          <w:rFonts w:cs="ＭＳ 明朝"/>
        </w:rPr>
      </w:pPr>
      <w:r>
        <w:t xml:space="preserve">  </w:t>
      </w:r>
      <w:r w:rsidR="009C22D5">
        <w:rPr>
          <w:rFonts w:cs="ＭＳ 明朝" w:hint="eastAsia"/>
        </w:rPr>
        <w:t>南伊勢町</w:t>
      </w:r>
      <w:r>
        <w:rPr>
          <w:rFonts w:cs="ＭＳ 明朝" w:hint="eastAsia"/>
        </w:rPr>
        <w:t>木造住宅耐震補強</w:t>
      </w:r>
      <w:r w:rsidR="00DA414C">
        <w:rPr>
          <w:rFonts w:cs="ＭＳ 明朝" w:hint="eastAsia"/>
        </w:rPr>
        <w:t>設計</w:t>
      </w:r>
      <w:r>
        <w:rPr>
          <w:rFonts w:cs="ＭＳ 明朝" w:hint="eastAsia"/>
        </w:rPr>
        <w:t>事業費補助金交付要綱第</w:t>
      </w:r>
      <w:r w:rsidR="00BA5A2D">
        <w:rPr>
          <w:rFonts w:cs="ＭＳ 明朝" w:hint="eastAsia"/>
        </w:rPr>
        <w:t>10</w:t>
      </w:r>
      <w:r w:rsidR="0017262F">
        <w:rPr>
          <w:rFonts w:cs="ＭＳ 明朝" w:hint="eastAsia"/>
        </w:rPr>
        <w:t>条の規定により</w:t>
      </w:r>
      <w:r>
        <w:rPr>
          <w:rFonts w:cs="ＭＳ 明朝" w:hint="eastAsia"/>
        </w:rPr>
        <w:t>下記のとおり補助金を請求します。</w:t>
      </w:r>
    </w:p>
    <w:p w:rsidR="00A173EE" w:rsidRPr="009C22D5" w:rsidRDefault="00A173EE"/>
    <w:p w:rsidR="00A173EE" w:rsidRDefault="00A173EE">
      <w:pPr>
        <w:ind w:firstLineChars="300" w:firstLine="636"/>
        <w:jc w:val="center"/>
        <w:rPr>
          <w:spacing w:val="2"/>
        </w:rPr>
      </w:pPr>
      <w:r>
        <w:rPr>
          <w:rFonts w:cs="ＭＳ 明朝" w:hint="eastAsia"/>
        </w:rPr>
        <w:t>記</w:t>
      </w:r>
    </w:p>
    <w:p w:rsidR="00A173EE" w:rsidRDefault="00A173EE">
      <w:pPr>
        <w:rPr>
          <w:spacing w:val="2"/>
        </w:rPr>
      </w:pPr>
    </w:p>
    <w:p w:rsidR="00A173EE" w:rsidRDefault="00A173EE">
      <w:pPr>
        <w:ind w:firstLineChars="200" w:firstLine="432"/>
        <w:rPr>
          <w:rFonts w:cs="ＭＳ 明朝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/>
        </w:rPr>
      </w:pPr>
    </w:p>
    <w:p w:rsidR="00A173EE" w:rsidRDefault="00A173EE">
      <w:pPr>
        <w:ind w:firstLineChars="200" w:firstLine="424"/>
        <w:rPr>
          <w:rFonts w:cs="ＭＳ 明朝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  <w:r>
        <w:rPr>
          <w:rFonts w:hint="eastAsia"/>
          <w:spacing w:val="2"/>
        </w:rPr>
        <w:t xml:space="preserve">　　３　支払い請求額　　　　　　　　　　　　　　　　円</w:t>
      </w:r>
    </w:p>
    <w:p w:rsidR="00A173EE" w:rsidRDefault="00A173EE">
      <w:pPr>
        <w:rPr>
          <w:spacing w:val="2"/>
        </w:rPr>
      </w:pPr>
      <w:r>
        <w:rPr>
          <w:rFonts w:hint="eastAsia"/>
          <w:spacing w:val="2"/>
        </w:rPr>
        <w:t xml:space="preserve">　</w:t>
      </w:r>
    </w:p>
    <w:p w:rsidR="00A173EE" w:rsidRDefault="00A173EE">
      <w:pPr>
        <w:rPr>
          <w:spacing w:val="2"/>
        </w:rPr>
      </w:pPr>
      <w:r>
        <w:rPr>
          <w:rFonts w:hint="eastAsia"/>
          <w:spacing w:val="2"/>
        </w:rPr>
        <w:t xml:space="preserve">　　４　振込先　　</w:t>
      </w:r>
    </w:p>
    <w:tbl>
      <w:tblPr>
        <w:tblW w:w="6220" w:type="dxa"/>
        <w:tblInd w:w="16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360"/>
        <w:gridCol w:w="4500"/>
      </w:tblGrid>
      <w:tr w:rsidR="00A173EE">
        <w:trPr>
          <w:cantSplit/>
          <w:trHeight w:val="335"/>
        </w:trPr>
        <w:tc>
          <w:tcPr>
            <w:tcW w:w="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振込先金融機関名</w:t>
            </w:r>
          </w:p>
        </w:tc>
        <w:tc>
          <w:tcPr>
            <w:tcW w:w="1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金融機関名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銀行　　　　　　　　　本店（所）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農協　　　　　　　　　本店・支店</w:t>
            </w:r>
            <w:r w:rsidRPr="00A22F66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漁協　　　　　　　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預金の種類</w:t>
            </w: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普通　・　当座　（該当を○で囲む）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Default="00A173EE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Default="00A173EE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Default="00A173EE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</w:tbl>
    <w:p w:rsidR="00A173EE" w:rsidRDefault="00A173EE"/>
    <w:sectPr w:rsidR="00A173EE" w:rsidSect="00EF0B0C">
      <w:footerReference w:type="even" r:id="rId8"/>
      <w:footerReference w:type="default" r:id="rId9"/>
      <w:type w:val="continuous"/>
      <w:pgSz w:w="11906" w:h="16838" w:code="9"/>
      <w:pgMar w:top="1134" w:right="1701" w:bottom="851" w:left="1701" w:header="680" w:footer="720" w:gutter="0"/>
      <w:pgNumType w:start="2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DF5" w:rsidRDefault="001B6DF5">
      <w:r>
        <w:separator/>
      </w:r>
    </w:p>
  </w:endnote>
  <w:endnote w:type="continuationSeparator" w:id="0">
    <w:p w:rsidR="001B6DF5" w:rsidRDefault="001B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67" w:rsidRDefault="00E23467" w:rsidP="002A64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467" w:rsidRDefault="00E234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173" w:rsidRDefault="00F74173" w:rsidP="00F741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DF5" w:rsidRDefault="001B6DF5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1B6DF5" w:rsidRDefault="001B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2F04CB"/>
    <w:multiLevelType w:val="multilevel"/>
    <w:tmpl w:val="384C0E3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8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A160C9"/>
    <w:multiLevelType w:val="hybridMultilevel"/>
    <w:tmpl w:val="3C7CD71A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5B496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d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94F41"/>
    <w:multiLevelType w:val="multilevel"/>
    <w:tmpl w:val="6D32A59C"/>
    <w:lvl w:ilvl="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0"/>
  </w:num>
  <w:num w:numId="6">
    <w:abstractNumId w:val="14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5"/>
  </w:num>
  <w:num w:numId="15">
    <w:abstractNumId w:val="9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19"/>
    <w:rsid w:val="00010180"/>
    <w:rsid w:val="00040D8D"/>
    <w:rsid w:val="000519A3"/>
    <w:rsid w:val="0007757B"/>
    <w:rsid w:val="00083169"/>
    <w:rsid w:val="000E287C"/>
    <w:rsid w:val="00120B40"/>
    <w:rsid w:val="00123841"/>
    <w:rsid w:val="00156DC3"/>
    <w:rsid w:val="0017262F"/>
    <w:rsid w:val="00186309"/>
    <w:rsid w:val="001B6DF5"/>
    <w:rsid w:val="001C1CE2"/>
    <w:rsid w:val="002129A7"/>
    <w:rsid w:val="00221D34"/>
    <w:rsid w:val="00236817"/>
    <w:rsid w:val="00237DA2"/>
    <w:rsid w:val="00240BE3"/>
    <w:rsid w:val="00240BF7"/>
    <w:rsid w:val="00257FA8"/>
    <w:rsid w:val="00264D7B"/>
    <w:rsid w:val="00267A9C"/>
    <w:rsid w:val="00293000"/>
    <w:rsid w:val="002A5090"/>
    <w:rsid w:val="002A6414"/>
    <w:rsid w:val="002B6B00"/>
    <w:rsid w:val="002E0F03"/>
    <w:rsid w:val="002F151E"/>
    <w:rsid w:val="00323DB5"/>
    <w:rsid w:val="0033140F"/>
    <w:rsid w:val="003405CC"/>
    <w:rsid w:val="0034571C"/>
    <w:rsid w:val="00362F34"/>
    <w:rsid w:val="003655F8"/>
    <w:rsid w:val="003861BC"/>
    <w:rsid w:val="003D3580"/>
    <w:rsid w:val="003D677C"/>
    <w:rsid w:val="003E0B53"/>
    <w:rsid w:val="003F28B7"/>
    <w:rsid w:val="00424A5B"/>
    <w:rsid w:val="004468EA"/>
    <w:rsid w:val="00452BCC"/>
    <w:rsid w:val="00485227"/>
    <w:rsid w:val="004F584F"/>
    <w:rsid w:val="00515345"/>
    <w:rsid w:val="005301D0"/>
    <w:rsid w:val="005447DB"/>
    <w:rsid w:val="0055536C"/>
    <w:rsid w:val="005A46DE"/>
    <w:rsid w:val="005B374D"/>
    <w:rsid w:val="005B5219"/>
    <w:rsid w:val="005C3DA6"/>
    <w:rsid w:val="005C3FF1"/>
    <w:rsid w:val="005C5DFF"/>
    <w:rsid w:val="005D0DA5"/>
    <w:rsid w:val="005E7698"/>
    <w:rsid w:val="0060398D"/>
    <w:rsid w:val="00606EAB"/>
    <w:rsid w:val="00622071"/>
    <w:rsid w:val="00622A9B"/>
    <w:rsid w:val="00625680"/>
    <w:rsid w:val="00690F51"/>
    <w:rsid w:val="006B31CE"/>
    <w:rsid w:val="00732903"/>
    <w:rsid w:val="00741042"/>
    <w:rsid w:val="007414C9"/>
    <w:rsid w:val="00756DBE"/>
    <w:rsid w:val="0080232F"/>
    <w:rsid w:val="0080289F"/>
    <w:rsid w:val="0080441A"/>
    <w:rsid w:val="00861CEC"/>
    <w:rsid w:val="00864E4C"/>
    <w:rsid w:val="008A1D4F"/>
    <w:rsid w:val="008B430B"/>
    <w:rsid w:val="008D58E6"/>
    <w:rsid w:val="009040C7"/>
    <w:rsid w:val="009120C7"/>
    <w:rsid w:val="0092147E"/>
    <w:rsid w:val="00924353"/>
    <w:rsid w:val="00932F3A"/>
    <w:rsid w:val="00933554"/>
    <w:rsid w:val="00953633"/>
    <w:rsid w:val="00982ED3"/>
    <w:rsid w:val="00985997"/>
    <w:rsid w:val="00987606"/>
    <w:rsid w:val="009901B3"/>
    <w:rsid w:val="009A6B7A"/>
    <w:rsid w:val="009C22D5"/>
    <w:rsid w:val="009C5A68"/>
    <w:rsid w:val="00A173EE"/>
    <w:rsid w:val="00A22F66"/>
    <w:rsid w:val="00A47E24"/>
    <w:rsid w:val="00A621DF"/>
    <w:rsid w:val="00A65334"/>
    <w:rsid w:val="00A939A9"/>
    <w:rsid w:val="00AA4783"/>
    <w:rsid w:val="00AA5D75"/>
    <w:rsid w:val="00AB1F81"/>
    <w:rsid w:val="00AE3B81"/>
    <w:rsid w:val="00B3013F"/>
    <w:rsid w:val="00B377C2"/>
    <w:rsid w:val="00B6230A"/>
    <w:rsid w:val="00B64D2A"/>
    <w:rsid w:val="00B80EC9"/>
    <w:rsid w:val="00B85BAE"/>
    <w:rsid w:val="00BA5A2D"/>
    <w:rsid w:val="00BC4A90"/>
    <w:rsid w:val="00C1235F"/>
    <w:rsid w:val="00C16A4C"/>
    <w:rsid w:val="00C83533"/>
    <w:rsid w:val="00C87188"/>
    <w:rsid w:val="00C92CDC"/>
    <w:rsid w:val="00CA2D5B"/>
    <w:rsid w:val="00CA2F88"/>
    <w:rsid w:val="00CB1BC5"/>
    <w:rsid w:val="00CE0C10"/>
    <w:rsid w:val="00CE1067"/>
    <w:rsid w:val="00D23EC6"/>
    <w:rsid w:val="00D36FD5"/>
    <w:rsid w:val="00D41C61"/>
    <w:rsid w:val="00DA414C"/>
    <w:rsid w:val="00DA5993"/>
    <w:rsid w:val="00DC56F0"/>
    <w:rsid w:val="00DD36EF"/>
    <w:rsid w:val="00DE2FDB"/>
    <w:rsid w:val="00DE336B"/>
    <w:rsid w:val="00DE3B96"/>
    <w:rsid w:val="00DE59A2"/>
    <w:rsid w:val="00DF0863"/>
    <w:rsid w:val="00E028E4"/>
    <w:rsid w:val="00E23467"/>
    <w:rsid w:val="00E4190D"/>
    <w:rsid w:val="00E47486"/>
    <w:rsid w:val="00E555C3"/>
    <w:rsid w:val="00E64A7E"/>
    <w:rsid w:val="00E65DF0"/>
    <w:rsid w:val="00E870E5"/>
    <w:rsid w:val="00EF0B0C"/>
    <w:rsid w:val="00F07C5A"/>
    <w:rsid w:val="00F16490"/>
    <w:rsid w:val="00F36F87"/>
    <w:rsid w:val="00F53067"/>
    <w:rsid w:val="00F65F18"/>
    <w:rsid w:val="00F74173"/>
    <w:rsid w:val="00F84249"/>
    <w:rsid w:val="00FB48F0"/>
    <w:rsid w:val="00FC4E37"/>
    <w:rsid w:val="00FE4C3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EC7350"/>
  <w15:docId w15:val="{41D9F88D-875E-4622-90B7-DA1AC2A0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Note Heading"/>
    <w:basedOn w:val="a"/>
    <w:next w:val="a"/>
    <w:link w:val="a8"/>
    <w:uiPriority w:val="99"/>
    <w:rsid w:val="008B430B"/>
    <w:pPr>
      <w:jc w:val="center"/>
    </w:pPr>
    <w:rPr>
      <w:rFonts w:cs="ＭＳ 明朝"/>
    </w:rPr>
  </w:style>
  <w:style w:type="paragraph" w:styleId="a9">
    <w:name w:val="Closing"/>
    <w:basedOn w:val="a"/>
    <w:rsid w:val="008B430B"/>
    <w:pPr>
      <w:jc w:val="right"/>
    </w:pPr>
    <w:rPr>
      <w:rFonts w:cs="ＭＳ 明朝"/>
    </w:rPr>
  </w:style>
  <w:style w:type="character" w:customStyle="1" w:styleId="a8">
    <w:name w:val="記 (文字)"/>
    <w:link w:val="a7"/>
    <w:uiPriority w:val="99"/>
    <w:rsid w:val="00D36FD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57BE-EE29-4109-8346-C2B9DC76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creator>愛知県</dc:creator>
  <cp:lastModifiedBy>宮本　直樹</cp:lastModifiedBy>
  <cp:revision>3</cp:revision>
  <cp:lastPrinted>2010-05-26T02:24:00Z</cp:lastPrinted>
  <dcterms:created xsi:type="dcterms:W3CDTF">2019-06-06T04:33:00Z</dcterms:created>
  <dcterms:modified xsi:type="dcterms:W3CDTF">2019-10-03T17:11:00Z</dcterms:modified>
</cp:coreProperties>
</file>