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DFB" w:rsidRDefault="00A0367A" w:rsidP="00733DFB">
      <w:pPr>
        <w:snapToGrid w:val="0"/>
        <w:jc w:val="center"/>
        <w:rPr>
          <w:rFonts w:ascii="UD デジタル 教科書体 NK-B" w:eastAsia="UD デジタル 教科書体 NK-B"/>
          <w:sz w:val="36"/>
        </w:rPr>
      </w:pPr>
      <w:r>
        <w:rPr>
          <w:noProof/>
        </w:rPr>
        <w:drawing>
          <wp:anchor distT="0" distB="0" distL="114300" distR="114300" simplePos="0" relativeHeight="251658240" behindDoc="1" locked="0" layoutInCell="1" allowOverlap="1">
            <wp:simplePos x="0" y="0"/>
            <wp:positionH relativeFrom="column">
              <wp:posOffset>514351</wp:posOffset>
            </wp:positionH>
            <wp:positionV relativeFrom="paragraph">
              <wp:posOffset>-257175</wp:posOffset>
            </wp:positionV>
            <wp:extent cx="5314950" cy="11042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852" cy="112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9D8" w:rsidRPr="00A0367A">
        <w:rPr>
          <w:rFonts w:ascii="UD デジタル 教科書体 NK-B" w:eastAsia="UD デジタル 教科書体 NK-B" w:hint="eastAsia"/>
          <w:sz w:val="36"/>
        </w:rPr>
        <w:t>南伊勢町</w:t>
      </w:r>
      <w:r w:rsidR="00733DFB">
        <w:rPr>
          <w:rFonts w:ascii="UD デジタル 教科書体 NK-B" w:eastAsia="UD デジタル 教科書体 NK-B" w:hint="eastAsia"/>
          <w:sz w:val="36"/>
        </w:rPr>
        <w:t>保険適用終了後の</w:t>
      </w:r>
    </w:p>
    <w:p w:rsidR="00733DFB" w:rsidRPr="003D1F5C" w:rsidRDefault="00733DFB" w:rsidP="00733DFB">
      <w:pPr>
        <w:snapToGrid w:val="0"/>
        <w:jc w:val="center"/>
        <w:rPr>
          <w:rFonts w:ascii="UD デジタル 教科書体 NK-B" w:eastAsia="UD デジタル 教科書体 NK-B"/>
          <w:sz w:val="36"/>
        </w:rPr>
      </w:pPr>
      <w:r>
        <w:rPr>
          <w:rFonts w:ascii="UD デジタル 教科書体 NK-B" w:eastAsia="UD デジタル 教科書体 NK-B" w:hint="eastAsia"/>
          <w:sz w:val="36"/>
        </w:rPr>
        <w:t>特定不妊治療費助成回数追加事業について</w:t>
      </w:r>
    </w:p>
    <w:p w:rsidR="00390DD0" w:rsidRPr="003D1F5C" w:rsidRDefault="00390DD0" w:rsidP="003D1F5C">
      <w:pPr>
        <w:snapToGrid w:val="0"/>
        <w:jc w:val="center"/>
        <w:rPr>
          <w:rFonts w:ascii="UD デジタル 教科書体 NK-B" w:eastAsia="UD デジタル 教科書体 NK-B"/>
          <w:sz w:val="36"/>
        </w:rPr>
      </w:pPr>
    </w:p>
    <w:p w:rsidR="006B79D8" w:rsidRPr="00A0367A" w:rsidRDefault="006B79D8">
      <w:pPr>
        <w:rPr>
          <w:rFonts w:ascii="UD デジタル 教科書体 NK-B" w:eastAsia="UD デジタル 教科書体 NK-B"/>
        </w:rPr>
      </w:pPr>
    </w:p>
    <w:p w:rsidR="006B79D8" w:rsidRPr="00A0367A" w:rsidRDefault="006B79D8" w:rsidP="00A0367A">
      <w:pPr>
        <w:snapToGrid w:val="0"/>
        <w:rPr>
          <w:rFonts w:ascii="UD デジタル 教科書体 NK-B" w:eastAsia="UD デジタル 教科書体 NK-B"/>
          <w:sz w:val="28"/>
        </w:rPr>
      </w:pPr>
      <w:r w:rsidRPr="00A0367A">
        <w:rPr>
          <w:rFonts w:ascii="UD デジタル 教科書体 NK-B" w:eastAsia="UD デジタル 教科書体 NK-B" w:hint="eastAsia"/>
          <w:sz w:val="28"/>
        </w:rPr>
        <w:t>◆対象となる方</w:t>
      </w:r>
    </w:p>
    <w:p w:rsidR="00E90E22" w:rsidRPr="00915135" w:rsidRDefault="006B79D8" w:rsidP="00E90E22">
      <w:pPr>
        <w:snapToGrid w:val="0"/>
        <w:rPr>
          <w:rFonts w:ascii="UD デジタル 教科書体 NK-R" w:eastAsia="UD デジタル 教科書体 NK-R"/>
          <w:sz w:val="24"/>
        </w:rPr>
      </w:pPr>
      <w:r w:rsidRPr="00915135">
        <w:rPr>
          <w:rFonts w:ascii="UD デジタル 教科書体 NK-R" w:eastAsia="UD デジタル 教科書体 NK-R" w:hint="eastAsia"/>
          <w:sz w:val="24"/>
        </w:rPr>
        <w:t>次の要件の全てを満たす方が助成の対象です。</w:t>
      </w:r>
    </w:p>
    <w:p w:rsidR="00E90E22" w:rsidRDefault="00E90E22" w:rsidP="00E90E22">
      <w:pPr>
        <w:pStyle w:val="a3"/>
        <w:numPr>
          <w:ilvl w:val="0"/>
          <w:numId w:val="5"/>
        </w:numPr>
        <w:snapToGrid w:val="0"/>
        <w:ind w:leftChars="0"/>
        <w:rPr>
          <w:rFonts w:ascii="UD デジタル 教科書体 NK-R" w:eastAsia="UD デジタル 教科書体 NK-R" w:hAnsiTheme="majorEastAsia"/>
          <w:sz w:val="24"/>
        </w:rPr>
      </w:pPr>
      <w:r w:rsidRPr="00E90E22">
        <w:rPr>
          <w:rFonts w:ascii="UD デジタル 教科書体 NK-R" w:eastAsia="UD デジタル 教科書体 NK-R" w:hAnsiTheme="majorEastAsia" w:hint="eastAsia"/>
          <w:sz w:val="24"/>
        </w:rPr>
        <w:t>特定不妊治療を受けた法律上の夫婦及び事実上の婚姻関係にある夫婦であること。ただし、事実上の婚姻関係にある夫婦については、治療の結果、出生した場合の子について認知を行う意向がある者とする。</w:t>
      </w:r>
    </w:p>
    <w:p w:rsidR="00E90E22" w:rsidRDefault="00E90E22" w:rsidP="00E90E22">
      <w:pPr>
        <w:pStyle w:val="a3"/>
        <w:numPr>
          <w:ilvl w:val="0"/>
          <w:numId w:val="5"/>
        </w:numPr>
        <w:snapToGrid w:val="0"/>
        <w:ind w:leftChars="0"/>
        <w:rPr>
          <w:rFonts w:ascii="UD デジタル 教科書体 NK-R" w:eastAsia="UD デジタル 教科書体 NK-R" w:hAnsiTheme="majorEastAsia"/>
          <w:sz w:val="24"/>
        </w:rPr>
      </w:pPr>
      <w:r w:rsidRPr="00E90E22">
        <w:rPr>
          <w:rFonts w:ascii="UD デジタル 教科書体 NK-R" w:eastAsia="UD デジタル 教科書体 NK-R" w:hAnsiTheme="majorEastAsia" w:hint="eastAsia"/>
          <w:sz w:val="24"/>
        </w:rPr>
        <w:t>特定不妊治療以外の治療法によっては妊娠の見込みがない</w:t>
      </w:r>
      <w:r w:rsidRPr="008A1F5E">
        <w:rPr>
          <w:rFonts w:ascii="UD デジタル 教科書体 NK-R" w:eastAsia="UD デジタル 教科書体 NK-R" w:hAnsiTheme="majorEastAsia" w:hint="eastAsia"/>
          <w:color w:val="000000" w:themeColor="text1"/>
          <w:sz w:val="24"/>
        </w:rPr>
        <w:t>か</w:t>
      </w:r>
      <w:r w:rsidRPr="00E90E22">
        <w:rPr>
          <w:rFonts w:ascii="UD デジタル 教科書体 NK-R" w:eastAsia="UD デジタル 教科書体 NK-R" w:hAnsiTheme="majorEastAsia" w:hint="eastAsia"/>
          <w:sz w:val="24"/>
        </w:rPr>
        <w:t>又は極めて少ないと医師に診断されていること。</w:t>
      </w:r>
    </w:p>
    <w:p w:rsidR="00E90E22" w:rsidRDefault="00E90E22" w:rsidP="00E90E22">
      <w:pPr>
        <w:pStyle w:val="a3"/>
        <w:numPr>
          <w:ilvl w:val="0"/>
          <w:numId w:val="5"/>
        </w:numPr>
        <w:snapToGrid w:val="0"/>
        <w:ind w:leftChars="0"/>
        <w:rPr>
          <w:rFonts w:ascii="UD デジタル 教科書体 NK-R" w:eastAsia="UD デジタル 教科書体 NK-R" w:hAnsiTheme="majorEastAsia"/>
          <w:sz w:val="24"/>
        </w:rPr>
      </w:pPr>
      <w:r w:rsidRPr="00E90E22">
        <w:rPr>
          <w:rFonts w:ascii="UD デジタル 教科書体 NK-R" w:eastAsia="UD デジタル 教科書体 NK-R" w:hAnsiTheme="majorEastAsia" w:hint="eastAsia"/>
          <w:sz w:val="24"/>
        </w:rPr>
        <w:t>夫婦のどちらか一方又は双方が、助成金の申請日に本町の住民基本台帳に記録されていること。</w:t>
      </w:r>
    </w:p>
    <w:p w:rsidR="00E90E22" w:rsidRDefault="00E90E22" w:rsidP="00E90E22">
      <w:pPr>
        <w:pStyle w:val="a3"/>
        <w:numPr>
          <w:ilvl w:val="0"/>
          <w:numId w:val="5"/>
        </w:numPr>
        <w:snapToGrid w:val="0"/>
        <w:ind w:leftChars="0"/>
        <w:rPr>
          <w:rFonts w:ascii="UD デジタル 教科書体 NK-R" w:eastAsia="UD デジタル 教科書体 NK-R" w:hAnsiTheme="majorEastAsia"/>
          <w:sz w:val="24"/>
        </w:rPr>
      </w:pPr>
      <w:r w:rsidRPr="00E90E22">
        <w:rPr>
          <w:rFonts w:ascii="UD デジタル 教科書体 NK-R" w:eastAsia="UD デジタル 教科書体 NK-R" w:hAnsiTheme="majorEastAsia" w:hint="eastAsia"/>
          <w:sz w:val="24"/>
        </w:rPr>
        <w:t>保険適用の上限回数（リセット後の回数を含む。）の治療を終了した者</w:t>
      </w:r>
    </w:p>
    <w:p w:rsidR="00E90E22" w:rsidRDefault="00E90E22" w:rsidP="00E90E22">
      <w:pPr>
        <w:pStyle w:val="a3"/>
        <w:numPr>
          <w:ilvl w:val="0"/>
          <w:numId w:val="5"/>
        </w:numPr>
        <w:snapToGrid w:val="0"/>
        <w:ind w:leftChars="0"/>
        <w:rPr>
          <w:rFonts w:ascii="UD デジタル 教科書体 NK-R" w:eastAsia="UD デジタル 教科書体 NK-R" w:hAnsiTheme="majorEastAsia"/>
          <w:sz w:val="24"/>
        </w:rPr>
      </w:pPr>
      <w:r w:rsidRPr="00E90E22">
        <w:rPr>
          <w:rFonts w:ascii="UD デジタル 教科書体 NK-R" w:eastAsia="UD デジタル 教科書体 NK-R" w:hAnsiTheme="majorEastAsia" w:hint="eastAsia"/>
          <w:sz w:val="24"/>
        </w:rPr>
        <w:t>助成を受けようとする対象となる治療期間の初日において、妻の年齢が43歳未満であること。</w:t>
      </w:r>
    </w:p>
    <w:p w:rsidR="00B3605B" w:rsidRDefault="00E90E22" w:rsidP="006A0960">
      <w:pPr>
        <w:pStyle w:val="a3"/>
        <w:numPr>
          <w:ilvl w:val="0"/>
          <w:numId w:val="5"/>
        </w:numPr>
        <w:snapToGrid w:val="0"/>
        <w:ind w:leftChars="0"/>
        <w:rPr>
          <w:rFonts w:ascii="UD デジタル 教科書体 NK-R" w:eastAsia="UD デジタル 教科書体 NK-R" w:hAnsiTheme="majorEastAsia"/>
          <w:sz w:val="24"/>
        </w:rPr>
      </w:pPr>
      <w:r w:rsidRPr="00E90E22">
        <w:rPr>
          <w:rFonts w:ascii="UD デジタル 教科書体 NK-R" w:eastAsia="UD デジタル 教科書体 NK-R" w:hAnsiTheme="majorEastAsia" w:hint="eastAsia"/>
          <w:sz w:val="24"/>
        </w:rPr>
        <w:t>生殖補助医療に係る保険医療機関において特定不妊治療を受けたこと。</w:t>
      </w:r>
    </w:p>
    <w:p w:rsidR="006A0960" w:rsidRDefault="006A0960" w:rsidP="006A0960">
      <w:pPr>
        <w:snapToGrid w:val="0"/>
        <w:rPr>
          <w:rFonts w:ascii="UD デジタル 教科書体 NK-R" w:eastAsia="UD デジタル 教科書体 NK-R" w:hAnsiTheme="majorEastAsia"/>
          <w:sz w:val="24"/>
        </w:rPr>
      </w:pPr>
    </w:p>
    <w:p w:rsidR="00915135" w:rsidRPr="006A0960" w:rsidRDefault="00915135" w:rsidP="006A0960">
      <w:pPr>
        <w:snapToGrid w:val="0"/>
        <w:rPr>
          <w:rFonts w:ascii="UD デジタル 教科書体 NK-R" w:eastAsia="UD デジタル 教科書体 NK-R" w:hAnsiTheme="majorEastAsia"/>
          <w:sz w:val="24"/>
        </w:rPr>
      </w:pPr>
    </w:p>
    <w:p w:rsidR="00B3605B" w:rsidRDefault="002A7C18" w:rsidP="00A0367A">
      <w:pPr>
        <w:snapToGrid w:val="0"/>
        <w:rPr>
          <w:rFonts w:ascii="UD デジタル 教科書体 NK-B" w:eastAsia="UD デジタル 教科書体 NK-B"/>
          <w:sz w:val="28"/>
          <w:szCs w:val="28"/>
        </w:rPr>
      </w:pPr>
      <w:r w:rsidRPr="002A7C18">
        <w:rPr>
          <w:rFonts w:ascii="UD デジタル 教科書体 NK-B" w:eastAsia="UD デジタル 教科書体 NK-B" w:hint="eastAsia"/>
          <w:sz w:val="28"/>
          <w:szCs w:val="28"/>
        </w:rPr>
        <w:t>◆</w:t>
      </w:r>
      <w:r w:rsidR="006A0960">
        <w:rPr>
          <w:rFonts w:ascii="UD デジタル 教科書体 NK-B" w:eastAsia="UD デジタル 教科書体 NK-B" w:hint="eastAsia"/>
          <w:sz w:val="28"/>
          <w:szCs w:val="28"/>
        </w:rPr>
        <w:t>助成の額及び回数</w:t>
      </w:r>
    </w:p>
    <w:p w:rsidR="00963524" w:rsidRPr="00915135" w:rsidRDefault="00963524" w:rsidP="00A0367A">
      <w:pPr>
        <w:snapToGrid w:val="0"/>
        <w:rPr>
          <w:rFonts w:ascii="UD デジタル 教科書体 NK-R" w:eastAsia="UD デジタル 教科書体 NK-R"/>
          <w:sz w:val="28"/>
          <w:szCs w:val="28"/>
        </w:rPr>
      </w:pPr>
      <w:r w:rsidRPr="00915135">
        <w:rPr>
          <w:rFonts w:ascii="UD デジタル 教科書体 NK-R" w:eastAsia="UD デジタル 教科書体 NK-R" w:hint="eastAsia"/>
          <w:sz w:val="24"/>
          <w:szCs w:val="28"/>
        </w:rPr>
        <w:t>助成学及び回数は、以下のとおりとなります。</w:t>
      </w:r>
    </w:p>
    <w:p w:rsidR="00963524" w:rsidRDefault="00963524" w:rsidP="00963524">
      <w:pPr>
        <w:pStyle w:val="a3"/>
        <w:numPr>
          <w:ilvl w:val="0"/>
          <w:numId w:val="6"/>
        </w:numPr>
        <w:snapToGrid w:val="0"/>
        <w:ind w:leftChars="0"/>
        <w:rPr>
          <w:rFonts w:ascii="UD デジタル 教科書体 NK-R" w:eastAsia="UD デジタル 教科書体 NK-R" w:hAnsiTheme="majorEastAsia"/>
          <w:sz w:val="24"/>
        </w:rPr>
      </w:pPr>
      <w:r w:rsidRPr="00963524">
        <w:rPr>
          <w:rFonts w:ascii="UD デジタル 教科書体 NK-R" w:eastAsia="UD デジタル 教科書体 NK-R" w:hAnsiTheme="majorEastAsia" w:hint="eastAsia"/>
          <w:sz w:val="24"/>
        </w:rPr>
        <w:t>助成額は、特定不妊治療に要した費用に対して、１回の治療につき30万円（ただし、三重県特定不妊治療費及び不育症治療費等補助金交付要領（平成18年10月１日施行</w:t>
      </w:r>
      <w:r>
        <w:rPr>
          <w:rFonts w:ascii="UD デジタル 教科書体 NK-R" w:eastAsia="UD デジタル 教科書体 NK-R" w:hAnsiTheme="majorEastAsia" w:hint="eastAsia"/>
          <w:sz w:val="24"/>
        </w:rPr>
        <w:t xml:space="preserve">　</w:t>
      </w:r>
      <w:r w:rsidRPr="00963524">
        <w:rPr>
          <w:rFonts w:ascii="UD デジタル 教科書体 NK-R" w:eastAsia="UD デジタル 教科書体 NK-R" w:hAnsiTheme="majorEastAsia" w:hint="eastAsia"/>
          <w:sz w:val="24"/>
        </w:rPr>
        <w:t>第３条第４項第１号に規定する別添図のＣ及びＦの治療については175,000円）を限度とする。</w:t>
      </w:r>
    </w:p>
    <w:p w:rsidR="00963524" w:rsidRDefault="00963524" w:rsidP="00963524">
      <w:pPr>
        <w:pStyle w:val="a3"/>
        <w:numPr>
          <w:ilvl w:val="0"/>
          <w:numId w:val="6"/>
        </w:numPr>
        <w:snapToGrid w:val="0"/>
        <w:ind w:leftChars="0"/>
        <w:rPr>
          <w:rFonts w:ascii="UD デジタル 教科書体 NK-R" w:eastAsia="UD デジタル 教科書体 NK-R" w:hAnsiTheme="majorEastAsia"/>
          <w:sz w:val="24"/>
        </w:rPr>
      </w:pPr>
      <w:r w:rsidRPr="00963524">
        <w:rPr>
          <w:rFonts w:ascii="UD デジタル 教科書体 NK-R" w:eastAsia="UD デジタル 教科書体 NK-R" w:hAnsiTheme="majorEastAsia" w:hint="eastAsia"/>
          <w:sz w:val="24"/>
        </w:rPr>
        <w:t>保険適用の上限回数（リセット後の回数を含む。）を超えた治療に対して、保険適用の上限回数（リセット後の回数を含む。）と合わせて通算８回まで助成する。</w:t>
      </w:r>
    </w:p>
    <w:p w:rsidR="00963524" w:rsidRPr="00963524" w:rsidRDefault="00915135" w:rsidP="00963524">
      <w:pPr>
        <w:pStyle w:val="a3"/>
        <w:numPr>
          <w:ilvl w:val="0"/>
          <w:numId w:val="6"/>
        </w:numPr>
        <w:snapToGrid w:val="0"/>
        <w:ind w:leftChars="0"/>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②</w:t>
      </w:r>
      <w:r w:rsidR="00963524" w:rsidRPr="00963524">
        <w:rPr>
          <w:rFonts w:ascii="UD デジタル 教科書体 NK-R" w:eastAsia="UD デジタル 教科書体 NK-R" w:hAnsiTheme="majorEastAsia" w:hint="eastAsia"/>
          <w:sz w:val="24"/>
        </w:rPr>
        <w:t>の回数には、県内他市町が助成した回数も通算する。</w:t>
      </w:r>
    </w:p>
    <w:p w:rsidR="00963524" w:rsidRDefault="00963524" w:rsidP="00A0367A">
      <w:pPr>
        <w:snapToGrid w:val="0"/>
        <w:rPr>
          <w:rFonts w:ascii="UD デジタル 教科書体 NK-B" w:eastAsia="UD デジタル 教科書体 NK-B"/>
          <w:sz w:val="24"/>
          <w:szCs w:val="24"/>
        </w:rPr>
      </w:pPr>
    </w:p>
    <w:p w:rsidR="00915135" w:rsidRDefault="00915135" w:rsidP="00A0367A">
      <w:pPr>
        <w:snapToGrid w:val="0"/>
        <w:rPr>
          <w:rFonts w:ascii="UD デジタル 教科書体 NK-B" w:eastAsia="UD デジタル 教科書体 NK-B"/>
          <w:sz w:val="24"/>
          <w:szCs w:val="24"/>
        </w:rPr>
      </w:pPr>
    </w:p>
    <w:p w:rsidR="005976B8" w:rsidRDefault="005976B8" w:rsidP="00A0367A">
      <w:pPr>
        <w:snapToGrid w:val="0"/>
        <w:rPr>
          <w:rFonts w:ascii="UD デジタル 教科書体 NK-B" w:eastAsia="UD デジタル 教科書体 NK-B"/>
          <w:sz w:val="24"/>
        </w:rPr>
      </w:pPr>
      <w:r w:rsidRPr="005976B8">
        <w:rPr>
          <w:rFonts w:ascii="UD デジタル 教科書体 NK-B" w:eastAsia="UD デジタル 教科書体 NK-B" w:hint="eastAsia"/>
          <w:sz w:val="28"/>
        </w:rPr>
        <w:t>◆対象となる治療</w:t>
      </w:r>
    </w:p>
    <w:p w:rsidR="00963524" w:rsidRDefault="00963524" w:rsidP="00915135">
      <w:pPr>
        <w:snapToGrid w:val="0"/>
        <w:rPr>
          <w:rFonts w:ascii="UD デジタル 教科書体 NK-R" w:eastAsia="UD デジタル 教科書体 NK-R" w:hAnsiTheme="majorEastAsia"/>
          <w:sz w:val="24"/>
        </w:rPr>
      </w:pPr>
      <w:r w:rsidRPr="00963524">
        <w:rPr>
          <w:rFonts w:ascii="UD デジタル 教科書体 NK-R" w:eastAsia="UD デジタル 教科書体 NK-R" w:hAnsiTheme="majorEastAsia" w:hint="eastAsia"/>
          <w:sz w:val="24"/>
        </w:rPr>
        <w:t>助成の対象となる治療は、三重県要領第３条第３項第１号に規定する別添図のＡからＦの治療ステージのいずれかにあてはまる保険適用外の特定不妊治療と</w:t>
      </w:r>
      <w:r>
        <w:rPr>
          <w:rFonts w:ascii="UD デジタル 教科書体 NK-R" w:eastAsia="UD デジタル 教科書体 NK-R" w:hAnsiTheme="majorEastAsia" w:hint="eastAsia"/>
          <w:sz w:val="24"/>
        </w:rPr>
        <w:t>します。</w:t>
      </w:r>
    </w:p>
    <w:p w:rsidR="00963524" w:rsidRPr="00963524" w:rsidRDefault="00963524" w:rsidP="00963524">
      <w:pPr>
        <w:snapToGrid w:val="0"/>
        <w:rPr>
          <w:rFonts w:ascii="UD デジタル 教科書体 NK-R" w:eastAsia="UD デジタル 教科書体 NK-R" w:hAnsiTheme="majorEastAsia"/>
          <w:sz w:val="24"/>
        </w:rPr>
      </w:pPr>
      <w:r w:rsidRPr="00963524">
        <w:rPr>
          <w:rFonts w:ascii="UD デジタル 教科書体 NK-R" w:eastAsia="UD デジタル 教科書体 NK-R" w:hAnsiTheme="majorEastAsia" w:hint="eastAsia"/>
          <w:sz w:val="24"/>
        </w:rPr>
        <w:t>なお、次に掲げる治療法は助成の対象と</w:t>
      </w:r>
      <w:r>
        <w:rPr>
          <w:rFonts w:ascii="UD デジタル 教科書体 NK-R" w:eastAsia="UD デジタル 教科書体 NK-R" w:hAnsiTheme="majorEastAsia" w:hint="eastAsia"/>
          <w:sz w:val="24"/>
        </w:rPr>
        <w:t>しません</w:t>
      </w:r>
      <w:r w:rsidRPr="00963524">
        <w:rPr>
          <w:rFonts w:ascii="UD デジタル 教科書体 NK-R" w:eastAsia="UD デジタル 教科書体 NK-R" w:hAnsiTheme="majorEastAsia" w:hint="eastAsia"/>
          <w:sz w:val="24"/>
        </w:rPr>
        <w:t>。</w:t>
      </w:r>
    </w:p>
    <w:p w:rsidR="00963524" w:rsidRDefault="00963524" w:rsidP="00963524">
      <w:pPr>
        <w:pStyle w:val="a3"/>
        <w:numPr>
          <w:ilvl w:val="0"/>
          <w:numId w:val="7"/>
        </w:numPr>
        <w:snapToGrid w:val="0"/>
        <w:ind w:leftChars="0"/>
        <w:rPr>
          <w:rFonts w:ascii="UD デジタル 教科書体 NK-R" w:eastAsia="UD デジタル 教科書体 NK-R" w:hAnsiTheme="majorEastAsia"/>
          <w:sz w:val="24"/>
        </w:rPr>
      </w:pPr>
      <w:r w:rsidRPr="00963524">
        <w:rPr>
          <w:rFonts w:ascii="UD デジタル 教科書体 NK-R" w:eastAsia="UD デジタル 教科書体 NK-R" w:hAnsiTheme="majorEastAsia" w:hint="eastAsia"/>
          <w:sz w:val="24"/>
        </w:rPr>
        <w:t>夫婦以外の第三者からの精子・卵子・胚の提供による不妊治療</w:t>
      </w:r>
    </w:p>
    <w:p w:rsidR="00963524" w:rsidRDefault="00963524" w:rsidP="00963524">
      <w:pPr>
        <w:pStyle w:val="a3"/>
        <w:numPr>
          <w:ilvl w:val="0"/>
          <w:numId w:val="7"/>
        </w:numPr>
        <w:snapToGrid w:val="0"/>
        <w:ind w:leftChars="0"/>
        <w:rPr>
          <w:rFonts w:ascii="UD デジタル 教科書体 NK-R" w:eastAsia="UD デジタル 教科書体 NK-R" w:hAnsiTheme="majorEastAsia"/>
          <w:sz w:val="24"/>
        </w:rPr>
      </w:pPr>
      <w:r w:rsidRPr="00963524">
        <w:rPr>
          <w:rFonts w:ascii="UD デジタル 教科書体 NK-R" w:eastAsia="UD デジタル 教科書体 NK-R" w:hAnsiTheme="majorEastAsia" w:hint="eastAsia"/>
          <w:sz w:val="24"/>
        </w:rPr>
        <w:t>借り腹（夫婦の精子と卵子を使用できるが、子宮摘出等により妻が妊娠できない場合に、夫の精子と妻の卵子を体外受精して得た胚を、妻以外の第三者の子宮に注入して、当該第三者が妻の代わりに妊娠・出産するもの）</w:t>
      </w:r>
    </w:p>
    <w:p w:rsidR="00963524" w:rsidRDefault="00963524" w:rsidP="00963524">
      <w:pPr>
        <w:pStyle w:val="a3"/>
        <w:numPr>
          <w:ilvl w:val="0"/>
          <w:numId w:val="7"/>
        </w:numPr>
        <w:snapToGrid w:val="0"/>
        <w:ind w:leftChars="0"/>
        <w:rPr>
          <w:rFonts w:ascii="UD デジタル 教科書体 NK-R" w:eastAsia="UD デジタル 教科書体 NK-R" w:hAnsiTheme="majorEastAsia"/>
          <w:sz w:val="24"/>
        </w:rPr>
      </w:pPr>
      <w:r w:rsidRPr="00963524">
        <w:rPr>
          <w:rFonts w:ascii="UD デジタル 教科書体 NK-R" w:eastAsia="UD デジタル 教科書体 NK-R" w:hAnsiTheme="majorEastAsia" w:hint="eastAsia"/>
          <w:sz w:val="24"/>
        </w:rPr>
        <w:lastRenderedPageBreak/>
        <w:t>代理母（妻が卵巣と子宮を摘出した場合等、妻の卵子が使用できない、かつ、妻が妊娠できない場合に、夫の精子を妻以外の第三者の子宮に医学的な方法で注入して、当該第三者が妻の代わりに妊娠・出産するもの）</w:t>
      </w:r>
    </w:p>
    <w:p w:rsidR="00963524" w:rsidRDefault="00963524" w:rsidP="00963524">
      <w:pPr>
        <w:snapToGrid w:val="0"/>
        <w:rPr>
          <w:rFonts w:ascii="UD デジタル 教科書体 NK-R" w:eastAsia="UD デジタル 教科書体 NK-R" w:hAnsiTheme="majorEastAsia"/>
          <w:sz w:val="24"/>
        </w:rPr>
      </w:pPr>
    </w:p>
    <w:p w:rsidR="005976B8" w:rsidRPr="00963524" w:rsidRDefault="00963524" w:rsidP="00963524">
      <w:pPr>
        <w:snapToGrid w:val="0"/>
        <w:ind w:firstLineChars="100" w:firstLine="240"/>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また、</w:t>
      </w:r>
      <w:r w:rsidRPr="00963524">
        <w:rPr>
          <w:rFonts w:ascii="UD デジタル 教科書体 NK-R" w:eastAsia="UD デジタル 教科書体 NK-R" w:hAnsiTheme="majorEastAsia" w:hint="eastAsia"/>
          <w:sz w:val="24"/>
        </w:rPr>
        <w:t>食事代、入院費、文書料及び凍結</w:t>
      </w:r>
      <w:bookmarkStart w:id="0" w:name="_GoBack"/>
      <w:bookmarkEnd w:id="0"/>
      <w:r w:rsidRPr="00963524">
        <w:rPr>
          <w:rFonts w:ascii="UD デジタル 教科書体 NK-R" w:eastAsia="UD デジタル 教科書体 NK-R" w:hAnsiTheme="majorEastAsia" w:hint="eastAsia"/>
          <w:sz w:val="24"/>
        </w:rPr>
        <w:t>保存に係る費用等は、助成の対象と</w:t>
      </w:r>
      <w:r>
        <w:rPr>
          <w:rFonts w:ascii="UD デジタル 教科書体 NK-R" w:eastAsia="UD デジタル 教科書体 NK-R" w:hAnsiTheme="majorEastAsia" w:hint="eastAsia"/>
          <w:sz w:val="24"/>
        </w:rPr>
        <w:t>なりません。</w:t>
      </w:r>
    </w:p>
    <w:p w:rsidR="00963524" w:rsidRDefault="00963524" w:rsidP="00A0367A">
      <w:pPr>
        <w:snapToGrid w:val="0"/>
        <w:rPr>
          <w:rFonts w:ascii="UD デジタル 教科書体 NK-B" w:eastAsia="UD デジタル 教科書体 NK-B"/>
          <w:sz w:val="24"/>
        </w:rPr>
      </w:pPr>
    </w:p>
    <w:p w:rsidR="00915135" w:rsidRPr="005976B8" w:rsidRDefault="00915135" w:rsidP="00A0367A">
      <w:pPr>
        <w:snapToGrid w:val="0"/>
        <w:rPr>
          <w:rFonts w:ascii="UD デジタル 教科書体 NK-B" w:eastAsia="UD デジタル 教科書体 NK-B"/>
          <w:sz w:val="24"/>
        </w:rPr>
      </w:pPr>
    </w:p>
    <w:p w:rsidR="00B3605B" w:rsidRPr="00A0367A" w:rsidRDefault="00B3605B" w:rsidP="00A0367A">
      <w:pPr>
        <w:snapToGrid w:val="0"/>
        <w:rPr>
          <w:rFonts w:ascii="UD デジタル 教科書体 NK-B" w:eastAsia="UD デジタル 教科書体 NK-B"/>
          <w:sz w:val="28"/>
        </w:rPr>
      </w:pPr>
      <w:r w:rsidRPr="00A0367A">
        <w:rPr>
          <w:rFonts w:ascii="UD デジタル 教科書体 NK-B" w:eastAsia="UD デジタル 教科書体 NK-B" w:hint="eastAsia"/>
          <w:sz w:val="28"/>
        </w:rPr>
        <w:t>◆申請に必要な書類</w:t>
      </w:r>
    </w:p>
    <w:p w:rsidR="00B3605B" w:rsidRPr="00915135" w:rsidRDefault="00A0367A" w:rsidP="00A0367A">
      <w:pPr>
        <w:snapToGrid w:val="0"/>
        <w:rPr>
          <w:rFonts w:ascii="UD デジタル 教科書体 NK-R" w:eastAsia="UD デジタル 教科書体 NK-R"/>
          <w:sz w:val="24"/>
        </w:rPr>
      </w:pPr>
      <w:r w:rsidRPr="00915135">
        <w:rPr>
          <w:rFonts w:ascii="UD デジタル 教科書体 NK-R" w:eastAsia="UD デジタル 教科書体 NK-R" w:hint="eastAsia"/>
          <w:sz w:val="24"/>
        </w:rPr>
        <w:t>申請には、次の書類が必要です。</w:t>
      </w:r>
    </w:p>
    <w:p w:rsidR="00AC43A8" w:rsidRDefault="00963524" w:rsidP="00AC43A8">
      <w:pPr>
        <w:pStyle w:val="a3"/>
        <w:numPr>
          <w:ilvl w:val="0"/>
          <w:numId w:val="8"/>
        </w:numPr>
        <w:snapToGrid w:val="0"/>
        <w:ind w:leftChars="0"/>
        <w:rPr>
          <w:rFonts w:ascii="UD デジタル 教科書体 NK-R" w:eastAsia="UD デジタル 教科書体 NK-R" w:hAnsiTheme="majorEastAsia"/>
          <w:sz w:val="24"/>
        </w:rPr>
      </w:pPr>
      <w:r w:rsidRPr="00C75474">
        <w:rPr>
          <w:rFonts w:ascii="UD デジタル 教科書体 NK-R" w:eastAsia="UD デジタル 教科書体 NK-R" w:hAnsiTheme="majorEastAsia" w:hint="eastAsia"/>
          <w:sz w:val="24"/>
        </w:rPr>
        <w:t>特定不妊治療費助成事業申請書（保険適用終了後の特定不妊治療に対する助成回数追加事業用）</w:t>
      </w:r>
    </w:p>
    <w:p w:rsidR="00AC43A8" w:rsidRDefault="00963524" w:rsidP="00AC43A8">
      <w:pPr>
        <w:pStyle w:val="a3"/>
        <w:numPr>
          <w:ilvl w:val="0"/>
          <w:numId w:val="8"/>
        </w:numPr>
        <w:snapToGrid w:val="0"/>
        <w:ind w:leftChars="0"/>
        <w:rPr>
          <w:rFonts w:ascii="UD デジタル 教科書体 NK-R" w:eastAsia="UD デジタル 教科書体 NK-R" w:hAnsiTheme="majorEastAsia"/>
          <w:sz w:val="24"/>
          <w:szCs w:val="24"/>
        </w:rPr>
      </w:pPr>
      <w:r w:rsidRPr="00AC43A8">
        <w:rPr>
          <w:rFonts w:ascii="UD デジタル 教科書体 NK-R" w:eastAsia="UD デジタル 教科書体 NK-R" w:hAnsiTheme="majorEastAsia" w:hint="eastAsia"/>
          <w:sz w:val="24"/>
          <w:szCs w:val="24"/>
        </w:rPr>
        <w:t>保険適用終了後の特定不妊治療費助成事業受診等証明書</w:t>
      </w:r>
    </w:p>
    <w:p w:rsidR="00AC43A8" w:rsidRDefault="00963524" w:rsidP="00AC43A8">
      <w:pPr>
        <w:pStyle w:val="a3"/>
        <w:numPr>
          <w:ilvl w:val="0"/>
          <w:numId w:val="8"/>
        </w:numPr>
        <w:snapToGrid w:val="0"/>
        <w:ind w:leftChars="0"/>
        <w:rPr>
          <w:rFonts w:ascii="UD デジタル 教科書体 NK-R" w:eastAsia="UD デジタル 教科書体 NK-R" w:hAnsiTheme="majorEastAsia"/>
          <w:sz w:val="24"/>
          <w:szCs w:val="24"/>
        </w:rPr>
      </w:pPr>
      <w:r w:rsidRPr="00AC43A8">
        <w:rPr>
          <w:rFonts w:ascii="UD デジタル 教科書体 NK-R" w:eastAsia="UD デジタル 教科書体 NK-R" w:hAnsiTheme="majorEastAsia" w:hint="eastAsia"/>
          <w:sz w:val="24"/>
          <w:szCs w:val="24"/>
        </w:rPr>
        <w:t>特定不妊治療を受けた医療機関が発行する領収書</w:t>
      </w:r>
    </w:p>
    <w:p w:rsidR="00963524" w:rsidRPr="00AC43A8" w:rsidRDefault="00AC43A8" w:rsidP="00AC43A8">
      <w:pPr>
        <w:pStyle w:val="a3"/>
        <w:numPr>
          <w:ilvl w:val="0"/>
          <w:numId w:val="8"/>
        </w:numPr>
        <w:snapToGrid w:val="0"/>
        <w:ind w:leftChars="0"/>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下表</w:t>
      </w:r>
      <w:r w:rsidR="00963524" w:rsidRPr="00AC43A8">
        <w:rPr>
          <w:rFonts w:ascii="UD デジタル 教科書体 NK-R" w:eastAsia="UD デジタル 教科書体 NK-R" w:hAnsiTheme="majorEastAsia" w:hint="eastAsia"/>
          <w:sz w:val="24"/>
          <w:szCs w:val="24"/>
        </w:rPr>
        <w:t>に掲げる証明書類等</w:t>
      </w:r>
    </w:p>
    <w:p w:rsidR="00A0367A" w:rsidRDefault="00A0367A" w:rsidP="00A0367A">
      <w:pPr>
        <w:snapToGrid w:val="0"/>
        <w:rPr>
          <w:rFonts w:ascii="UD デジタル 教科書体 NK-B" w:eastAsia="UD デジタル 教科書体 NK-B"/>
          <w:sz w:val="24"/>
        </w:rPr>
      </w:pPr>
    </w:p>
    <w:p w:rsidR="00AC43A8" w:rsidRPr="00AC43A8" w:rsidRDefault="00AC43A8" w:rsidP="00AC43A8">
      <w:pPr>
        <w:snapToGrid w:val="0"/>
        <w:ind w:firstLine="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(１)法律婚の夫婦の場合</w:t>
      </w:r>
    </w:p>
    <w:tbl>
      <w:tblPr>
        <w:tblW w:w="9776" w:type="dxa"/>
        <w:tblLayout w:type="fixed"/>
        <w:tblCellMar>
          <w:top w:w="120" w:type="dxa"/>
          <w:left w:w="120" w:type="dxa"/>
          <w:bottom w:w="120" w:type="dxa"/>
          <w:right w:w="120" w:type="dxa"/>
        </w:tblCellMar>
        <w:tblLook w:val="04A0" w:firstRow="1" w:lastRow="0" w:firstColumn="1" w:lastColumn="0" w:noHBand="0" w:noVBand="1"/>
      </w:tblPr>
      <w:tblGrid>
        <w:gridCol w:w="1440"/>
        <w:gridCol w:w="1440"/>
        <w:gridCol w:w="6896"/>
      </w:tblGrid>
      <w:tr w:rsidR="00AC43A8" w:rsidRPr="00AC43A8" w:rsidTr="00915135">
        <w:trPr>
          <w:trHeight w:val="20"/>
        </w:trPr>
        <w:tc>
          <w:tcPr>
            <w:tcW w:w="2880"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jc w:val="center"/>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種別</w:t>
            </w:r>
          </w:p>
        </w:tc>
        <w:tc>
          <w:tcPr>
            <w:tcW w:w="68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jc w:val="center"/>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添付資料</w:t>
            </w:r>
          </w:p>
        </w:tc>
      </w:tr>
      <w:tr w:rsidR="00AC43A8" w:rsidRPr="00AC43A8" w:rsidTr="00915135">
        <w:tc>
          <w:tcPr>
            <w:tcW w:w="144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夫及び妻が同一世帯に属する場合</w:t>
            </w: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夫又は妻が世帯主の場合</w:t>
            </w:r>
          </w:p>
        </w:tc>
        <w:tc>
          <w:tcPr>
            <w:tcW w:w="68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・夫婦の住民票（続柄の記載のあるもの）</w:t>
            </w:r>
          </w:p>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・戸籍謄本（初めて申請する場合のみ）</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・夫及び妻が外国人である場合は、婚姻の届出の受理証明書又は記載事項証明書（初めて申請する場合のみ）</w:t>
            </w:r>
          </w:p>
        </w:tc>
      </w:tr>
      <w:tr w:rsidR="00AC43A8" w:rsidRPr="00AC43A8" w:rsidTr="00915135">
        <w:tc>
          <w:tcPr>
            <w:tcW w:w="144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AC43A8" w:rsidRPr="00AC43A8" w:rsidRDefault="00AC43A8" w:rsidP="00AC43A8">
            <w:pPr>
              <w:widowControl/>
              <w:snapToGrid w:val="0"/>
              <w:rPr>
                <w:rFonts w:ascii="UD デジタル 教科書体 NK-R" w:eastAsia="UD デジタル 教科書体 NK-R" w:hAnsiTheme="majorEastAsia"/>
                <w:sz w:val="24"/>
              </w:rPr>
            </w:pP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夫及び妻が世帯主でない場合</w:t>
            </w:r>
          </w:p>
        </w:tc>
        <w:tc>
          <w:tcPr>
            <w:tcW w:w="68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・世帯全員の住民票（続柄の記載のあるもの）</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・戸籍謄本（初めて申請する場合又は配偶者の兄弟姉妹が同居している等の理由で、上記の住民票では夫婦であることが確認できない場合のみ）</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・夫及び妻が外国人である場合は、婚姻の届出の受理証明書又は記載事項証明書（初めて申請する場合のみ）</w:t>
            </w:r>
          </w:p>
        </w:tc>
      </w:tr>
      <w:tr w:rsidR="00AC43A8" w:rsidRPr="00AC43A8" w:rsidTr="00915135">
        <w:tc>
          <w:tcPr>
            <w:tcW w:w="2880"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夫及び妻が別世帯に属する場合</w:t>
            </w:r>
          </w:p>
        </w:tc>
        <w:tc>
          <w:tcPr>
            <w:tcW w:w="68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・夫及び妻の住民票抄本</w:t>
            </w:r>
          </w:p>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・戸籍謄本</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・夫及び妻が外国人である場合は、婚姻の届出の受理証明書又は記載事項証明書</w:t>
            </w:r>
          </w:p>
        </w:tc>
      </w:tr>
    </w:tbl>
    <w:p w:rsidR="00915135" w:rsidRDefault="00915135" w:rsidP="00AC43A8">
      <w:pPr>
        <w:snapToGrid w:val="0"/>
        <w:ind w:firstLine="214"/>
        <w:rPr>
          <w:rFonts w:ascii="UD デジタル 教科書体 NK-R" w:eastAsia="UD デジタル 教科書体 NK-R" w:hAnsiTheme="majorEastAsia"/>
          <w:sz w:val="24"/>
        </w:rPr>
      </w:pPr>
    </w:p>
    <w:p w:rsidR="00915135" w:rsidRDefault="00915135" w:rsidP="00AC43A8">
      <w:pPr>
        <w:snapToGrid w:val="0"/>
        <w:ind w:firstLine="214"/>
        <w:rPr>
          <w:rFonts w:ascii="UD デジタル 教科書体 NK-R" w:eastAsia="UD デジタル 教科書体 NK-R" w:hAnsiTheme="majorEastAsia"/>
          <w:sz w:val="24"/>
        </w:rPr>
      </w:pPr>
    </w:p>
    <w:p w:rsidR="00915135" w:rsidRDefault="00915135" w:rsidP="00AC43A8">
      <w:pPr>
        <w:snapToGrid w:val="0"/>
        <w:ind w:firstLine="214"/>
        <w:rPr>
          <w:rFonts w:ascii="UD デジタル 教科書体 NK-R" w:eastAsia="UD デジタル 教科書体 NK-R" w:hAnsiTheme="majorEastAsia"/>
          <w:sz w:val="24"/>
        </w:rPr>
      </w:pPr>
    </w:p>
    <w:p w:rsidR="00915135" w:rsidRDefault="00915135" w:rsidP="00AC43A8">
      <w:pPr>
        <w:snapToGrid w:val="0"/>
        <w:ind w:firstLine="214"/>
        <w:rPr>
          <w:rFonts w:ascii="UD デジタル 教科書体 NK-R" w:eastAsia="UD デジタル 教科書体 NK-R" w:hAnsiTheme="majorEastAsia"/>
          <w:sz w:val="24"/>
        </w:rPr>
      </w:pPr>
    </w:p>
    <w:p w:rsidR="00AC43A8" w:rsidRPr="00AC43A8" w:rsidRDefault="00AC43A8" w:rsidP="00AC43A8">
      <w:pPr>
        <w:snapToGrid w:val="0"/>
        <w:ind w:firstLine="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lastRenderedPageBreak/>
        <w:t>(２)事実婚の夫婦の場合</w:t>
      </w:r>
    </w:p>
    <w:tbl>
      <w:tblPr>
        <w:tblW w:w="9776" w:type="dxa"/>
        <w:tblLayout w:type="fixed"/>
        <w:tblCellMar>
          <w:top w:w="120" w:type="dxa"/>
          <w:left w:w="120" w:type="dxa"/>
          <w:bottom w:w="120" w:type="dxa"/>
          <w:right w:w="120" w:type="dxa"/>
        </w:tblCellMar>
        <w:tblLook w:val="04A0" w:firstRow="1" w:lastRow="0" w:firstColumn="1" w:lastColumn="0" w:noHBand="0" w:noVBand="1"/>
      </w:tblPr>
      <w:tblGrid>
        <w:gridCol w:w="2880"/>
        <w:gridCol w:w="6896"/>
      </w:tblGrid>
      <w:tr w:rsidR="00AC43A8" w:rsidRPr="00AC43A8" w:rsidTr="00915135">
        <w:tc>
          <w:tcPr>
            <w:tcW w:w="28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jc w:val="center"/>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種別</w:t>
            </w:r>
          </w:p>
        </w:tc>
        <w:tc>
          <w:tcPr>
            <w:tcW w:w="68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jc w:val="center"/>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添付資料</w:t>
            </w:r>
          </w:p>
        </w:tc>
      </w:tr>
      <w:tr w:rsidR="00AC43A8" w:rsidRPr="00AC43A8" w:rsidTr="00915135">
        <w:tc>
          <w:tcPr>
            <w:tcW w:w="28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夫婦が同居している場合</w:t>
            </w:r>
          </w:p>
        </w:tc>
        <w:tc>
          <w:tcPr>
            <w:tcW w:w="68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・夫婦の住民票</w:t>
            </w:r>
          </w:p>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・戸籍謄本</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・夫婦が外国人である場合は、婚姻要件具備証明書又はこれに代わる書類</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・出生した場合の子の認知に関する意向書（任意様式）</w:t>
            </w:r>
          </w:p>
        </w:tc>
      </w:tr>
      <w:tr w:rsidR="00AC43A8" w:rsidRPr="00AC43A8" w:rsidTr="00915135">
        <w:tc>
          <w:tcPr>
            <w:tcW w:w="28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夫婦が同居していない場合</w:t>
            </w:r>
          </w:p>
        </w:tc>
        <w:tc>
          <w:tcPr>
            <w:tcW w:w="68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・夫及び妻の住民票抄本</w:t>
            </w:r>
          </w:p>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・事実婚関係に関する申立書</w:t>
            </w:r>
          </w:p>
          <w:p w:rsidR="00AC43A8" w:rsidRPr="00AC43A8" w:rsidRDefault="00AC43A8" w:rsidP="00AC43A8">
            <w:pPr>
              <w:snapToGrid w:val="0"/>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・戸籍謄本</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・夫婦が外国人である場合は、婚姻要件具備証明書又はこれに代わる書類</w:t>
            </w:r>
          </w:p>
          <w:p w:rsidR="00AC43A8" w:rsidRPr="00AC43A8" w:rsidRDefault="00AC43A8" w:rsidP="00AC43A8">
            <w:pPr>
              <w:snapToGrid w:val="0"/>
              <w:ind w:left="214" w:hanging="214"/>
              <w:rPr>
                <w:rFonts w:ascii="UD デジタル 教科書体 NK-R" w:eastAsia="UD デジタル 教科書体 NK-R" w:hAnsiTheme="majorEastAsia"/>
                <w:sz w:val="24"/>
              </w:rPr>
            </w:pPr>
            <w:r w:rsidRPr="00AC43A8">
              <w:rPr>
                <w:rFonts w:ascii="UD デジタル 教科書体 NK-R" w:eastAsia="UD デジタル 教科書体 NK-R" w:hAnsiTheme="majorEastAsia" w:hint="eastAsia"/>
                <w:sz w:val="24"/>
              </w:rPr>
              <w:t>・出生した場合の子の認知に関する意向書（任意様式）</w:t>
            </w:r>
          </w:p>
        </w:tc>
      </w:tr>
    </w:tbl>
    <w:p w:rsidR="00AC43A8" w:rsidRPr="00AC43A8" w:rsidRDefault="00AC43A8" w:rsidP="00A0367A">
      <w:pPr>
        <w:snapToGrid w:val="0"/>
        <w:rPr>
          <w:rFonts w:ascii="UD デジタル 教科書体 NK-B" w:eastAsia="UD デジタル 教科書体 NK-B"/>
          <w:sz w:val="24"/>
        </w:rPr>
      </w:pPr>
    </w:p>
    <w:p w:rsidR="00A0367A" w:rsidRPr="00A0367A" w:rsidRDefault="00A0367A" w:rsidP="00A0367A">
      <w:pPr>
        <w:snapToGrid w:val="0"/>
        <w:rPr>
          <w:rFonts w:ascii="UD デジタル 教科書体 NK-B" w:eastAsia="UD デジタル 教科書体 NK-B"/>
          <w:sz w:val="24"/>
        </w:rPr>
      </w:pPr>
    </w:p>
    <w:p w:rsidR="00A0367A" w:rsidRPr="00A0367A" w:rsidRDefault="00A0367A" w:rsidP="00A0367A">
      <w:pPr>
        <w:snapToGrid w:val="0"/>
        <w:rPr>
          <w:rFonts w:ascii="UD デジタル 教科書体 NK-B" w:eastAsia="UD デジタル 教科書体 NK-B"/>
          <w:sz w:val="28"/>
        </w:rPr>
      </w:pPr>
      <w:r w:rsidRPr="00A0367A">
        <w:rPr>
          <w:rFonts w:ascii="UD デジタル 教科書体 NK-B" w:eastAsia="UD デジタル 教科書体 NK-B" w:hint="eastAsia"/>
          <w:sz w:val="28"/>
        </w:rPr>
        <w:t>◆申請方法</w:t>
      </w:r>
    </w:p>
    <w:p w:rsidR="00A0367A" w:rsidRPr="00915135" w:rsidRDefault="00A0367A" w:rsidP="00A0367A">
      <w:pPr>
        <w:snapToGrid w:val="0"/>
        <w:rPr>
          <w:rFonts w:ascii="UD デジタル 教科書体 NK-R" w:eastAsia="UD デジタル 教科書体 NK-R"/>
          <w:sz w:val="24"/>
        </w:rPr>
      </w:pPr>
      <w:r w:rsidRPr="00915135">
        <w:rPr>
          <w:rFonts w:ascii="UD デジタル 教科書体 NK-R" w:eastAsia="UD デジタル 教科書体 NK-R" w:hint="eastAsia"/>
          <w:sz w:val="24"/>
        </w:rPr>
        <w:t>必要書類をすべて揃えて、治療終了後60日以内に申請してください。</w:t>
      </w:r>
    </w:p>
    <w:p w:rsidR="00A0367A" w:rsidRPr="00A0367A" w:rsidRDefault="00A0367A" w:rsidP="00A0367A">
      <w:pPr>
        <w:rPr>
          <w:rFonts w:ascii="UD デジタル 教科書体 NK-B" w:eastAsia="UD デジタル 教科書体 NK-B"/>
        </w:rPr>
      </w:pPr>
    </w:p>
    <w:p w:rsidR="00A0367A" w:rsidRPr="00A0367A" w:rsidRDefault="00394CAD" w:rsidP="00A0367A">
      <w:pPr>
        <w:rPr>
          <w:rFonts w:ascii="UD デジタル 教科書体 NK-B" w:eastAsia="UD デジタル 教科書体 NK-B"/>
        </w:rPr>
      </w:pPr>
      <w:r>
        <w:rPr>
          <w:noProof/>
        </w:rPr>
        <w:drawing>
          <wp:anchor distT="0" distB="0" distL="114300" distR="114300" simplePos="0" relativeHeight="251663360" behindDoc="1" locked="0" layoutInCell="1" allowOverlap="1">
            <wp:simplePos x="0" y="0"/>
            <wp:positionH relativeFrom="margin">
              <wp:posOffset>2419350</wp:posOffset>
            </wp:positionH>
            <wp:positionV relativeFrom="paragraph">
              <wp:posOffset>22860</wp:posOffset>
            </wp:positionV>
            <wp:extent cx="2886075" cy="115252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460" cy="1153078"/>
                    </a:xfrm>
                    <a:prstGeom prst="rect">
                      <a:avLst/>
                    </a:prstGeom>
                    <a:noFill/>
                    <a:ln>
                      <a:noFill/>
                    </a:ln>
                  </pic:spPr>
                </pic:pic>
              </a:graphicData>
            </a:graphic>
            <wp14:sizeRelH relativeFrom="page">
              <wp14:pctWidth>0</wp14:pctWidth>
            </wp14:sizeRelH>
            <wp14:sizeRelV relativeFrom="page">
              <wp14:pctHeight>0</wp14:pctHeight>
            </wp14:sizeRelV>
          </wp:anchor>
        </w:drawing>
      </w:r>
      <w:r w:rsidR="003A3293" w:rsidRPr="00A0367A">
        <w:rPr>
          <w:rFonts w:ascii="UD デジタル 教科書体 NK-B" w:eastAsia="UD デジタル 教科書体 NK-B"/>
          <w:noProof/>
        </w:rPr>
        <mc:AlternateContent>
          <mc:Choice Requires="wps">
            <w:drawing>
              <wp:anchor distT="45720" distB="45720" distL="114300" distR="114300" simplePos="0" relativeHeight="251660288" behindDoc="0" locked="0" layoutInCell="1" allowOverlap="1">
                <wp:simplePos x="0" y="0"/>
                <wp:positionH relativeFrom="margin">
                  <wp:posOffset>2999740</wp:posOffset>
                </wp:positionH>
                <wp:positionV relativeFrom="paragraph">
                  <wp:posOffset>144145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0367A" w:rsidRPr="00394CAD" w:rsidRDefault="003A3293">
                            <w:pPr>
                              <w:rPr>
                                <w:rFonts w:ascii="UD デジタル 教科書体 NK-B" w:eastAsia="UD デジタル 教科書体 NK-B"/>
                                <w:sz w:val="22"/>
                              </w:rPr>
                            </w:pPr>
                            <w:r w:rsidRPr="00394CAD">
                              <w:rPr>
                                <w:rFonts w:ascii="UD デジタル 教科書体 NK-B" w:eastAsia="UD デジタル 教科書体 NK-B" w:hint="eastAsia"/>
                                <w:sz w:val="22"/>
                              </w:rPr>
                              <w:t>【お問合せ・申請先】</w:t>
                            </w:r>
                          </w:p>
                          <w:p w:rsidR="00A0367A" w:rsidRPr="003A3293" w:rsidRDefault="00A0367A">
                            <w:pPr>
                              <w:rPr>
                                <w:rFonts w:ascii="UD デジタル 教科書体 NK-B" w:eastAsia="UD デジタル 教科書体 NK-B"/>
                                <w:sz w:val="22"/>
                              </w:rPr>
                            </w:pPr>
                            <w:r w:rsidRPr="003A3293">
                              <w:rPr>
                                <w:rFonts w:ascii="UD デジタル 教科書体 NK-B" w:eastAsia="UD デジタル 教科書体 NK-B" w:hint="eastAsia"/>
                                <w:sz w:val="22"/>
                              </w:rPr>
                              <w:t>子育て・福祉課</w:t>
                            </w:r>
                          </w:p>
                          <w:p w:rsidR="00A0367A" w:rsidRPr="003A3293" w:rsidRDefault="00A0367A">
                            <w:pPr>
                              <w:rPr>
                                <w:rFonts w:ascii="UD デジタル 教科書体 NK-B" w:eastAsia="UD デジタル 教科書体 NK-B"/>
                                <w:sz w:val="22"/>
                              </w:rPr>
                            </w:pPr>
                            <w:r w:rsidRPr="003A3293">
                              <w:rPr>
                                <w:rFonts w:ascii="UD デジタル 教科書体 NK-B" w:eastAsia="UD デジタル 教科書体 NK-B" w:hint="eastAsia"/>
                                <w:sz w:val="22"/>
                              </w:rPr>
                              <w:t>電話0599－</w:t>
                            </w:r>
                            <w:r w:rsidR="003A3293" w:rsidRPr="003A3293">
                              <w:rPr>
                                <w:rFonts w:ascii="UD デジタル 教科書体 NK-B" w:eastAsia="UD デジタル 教科書体 NK-B" w:hint="eastAsia"/>
                                <w:sz w:val="22"/>
                              </w:rPr>
                              <w:t>66－1114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6.2pt;margin-top:11.3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" filled="f" stroked="f">
                <v:textbox style="mso-fit-shape-to-text:t">
                  <w:txbxContent>
                    <w:p w:rsidR="00A0367A" w:rsidRPr="00394CAD" w:rsidRDefault="003A3293">
                      <w:pPr>
                        <w:rPr>
                          <w:rFonts w:ascii="UD デジタル 教科書体 NK-B" w:eastAsia="UD デジタル 教科書体 NK-B"/>
                          <w:sz w:val="22"/>
                        </w:rPr>
                      </w:pPr>
                      <w:r w:rsidRPr="00394CAD">
                        <w:rPr>
                          <w:rFonts w:ascii="UD デジタル 教科書体 NK-B" w:eastAsia="UD デジタル 教科書体 NK-B" w:hint="eastAsia"/>
                          <w:sz w:val="22"/>
                        </w:rPr>
                        <w:t>【お問合せ・申請先】</w:t>
                      </w:r>
                    </w:p>
                    <w:p w:rsidR="00A0367A" w:rsidRPr="003A3293" w:rsidRDefault="00A0367A">
                      <w:pPr>
                        <w:rPr>
                          <w:rFonts w:ascii="UD デジタル 教科書体 NK-B" w:eastAsia="UD デジタル 教科書体 NK-B"/>
                          <w:sz w:val="22"/>
                        </w:rPr>
                      </w:pPr>
                      <w:r w:rsidRPr="003A3293">
                        <w:rPr>
                          <w:rFonts w:ascii="UD デジタル 教科書体 NK-B" w:eastAsia="UD デジタル 教科書体 NK-B" w:hint="eastAsia"/>
                          <w:sz w:val="22"/>
                        </w:rPr>
                        <w:t>子育て・福祉課</w:t>
                      </w:r>
                    </w:p>
                    <w:p w:rsidR="00A0367A" w:rsidRPr="003A3293" w:rsidRDefault="00A0367A">
                      <w:pPr>
                        <w:rPr>
                          <w:rFonts w:ascii="UD デジタル 教科書体 NK-B" w:eastAsia="UD デジタル 教科書体 NK-B"/>
                          <w:sz w:val="22"/>
                        </w:rPr>
                      </w:pPr>
                      <w:r w:rsidRPr="003A3293">
                        <w:rPr>
                          <w:rFonts w:ascii="UD デジタル 教科書体 NK-B" w:eastAsia="UD デジタル 教科書体 NK-B" w:hint="eastAsia"/>
                          <w:sz w:val="22"/>
                        </w:rPr>
                        <w:t>電話0599－</w:t>
                      </w:r>
                      <w:r w:rsidR="003A3293" w:rsidRPr="003A3293">
                        <w:rPr>
                          <w:rFonts w:ascii="UD デジタル 教科書体 NK-B" w:eastAsia="UD デジタル 教科書体 NK-B" w:hint="eastAsia"/>
                          <w:sz w:val="22"/>
                        </w:rPr>
                        <w:t>66－1114</w:t>
                      </w:r>
                    </w:p>
                  </w:txbxContent>
                </v:textbox>
                <w10:wrap anchorx="margin"/>
              </v:shape>
            </w:pict>
          </mc:Fallback>
        </mc:AlternateContent>
      </w:r>
    </w:p>
    <w:p w:rsidR="006B79D8" w:rsidRDefault="00B81E08">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215266</wp:posOffset>
            </wp:positionV>
            <wp:extent cx="787700" cy="872097"/>
            <wp:effectExtent l="57150" t="57150" r="50800" b="425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72996">
                      <a:off x="0" y="0"/>
                      <a:ext cx="787700" cy="87209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B79D8" w:rsidSect="00A036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A1" w:rsidRDefault="00F416A1" w:rsidP="00444331">
      <w:r>
        <w:separator/>
      </w:r>
    </w:p>
  </w:endnote>
  <w:endnote w:type="continuationSeparator" w:id="0">
    <w:p w:rsidR="00F416A1" w:rsidRDefault="00F416A1" w:rsidP="0044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A1" w:rsidRDefault="00F416A1" w:rsidP="00444331">
      <w:r>
        <w:separator/>
      </w:r>
    </w:p>
  </w:footnote>
  <w:footnote w:type="continuationSeparator" w:id="0">
    <w:p w:rsidR="00F416A1" w:rsidRDefault="00F416A1" w:rsidP="00444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7AB"/>
    <w:multiLevelType w:val="hybridMultilevel"/>
    <w:tmpl w:val="B38ECC28"/>
    <w:lvl w:ilvl="0" w:tplc="B1A82CB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CC613F4"/>
    <w:multiLevelType w:val="hybridMultilevel"/>
    <w:tmpl w:val="36C820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F6E7C"/>
    <w:multiLevelType w:val="hybridMultilevel"/>
    <w:tmpl w:val="97C49F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57129"/>
    <w:multiLevelType w:val="hybridMultilevel"/>
    <w:tmpl w:val="1396CF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1095D"/>
    <w:multiLevelType w:val="hybridMultilevel"/>
    <w:tmpl w:val="B6986436"/>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389A1DD3"/>
    <w:multiLevelType w:val="hybridMultilevel"/>
    <w:tmpl w:val="D22ED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0614"/>
    <w:multiLevelType w:val="hybridMultilevel"/>
    <w:tmpl w:val="939AF492"/>
    <w:lvl w:ilvl="0" w:tplc="47167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8A7230"/>
    <w:multiLevelType w:val="hybridMultilevel"/>
    <w:tmpl w:val="7EA29A1E"/>
    <w:lvl w:ilvl="0" w:tplc="B4E08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4"/>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D8"/>
    <w:rsid w:val="000503BE"/>
    <w:rsid w:val="002A7C18"/>
    <w:rsid w:val="00390DD0"/>
    <w:rsid w:val="00394CAD"/>
    <w:rsid w:val="003A3293"/>
    <w:rsid w:val="003D1F5C"/>
    <w:rsid w:val="00444331"/>
    <w:rsid w:val="005976B8"/>
    <w:rsid w:val="006030B0"/>
    <w:rsid w:val="00654D8C"/>
    <w:rsid w:val="006A0960"/>
    <w:rsid w:val="006B79D8"/>
    <w:rsid w:val="00733DFB"/>
    <w:rsid w:val="007B656E"/>
    <w:rsid w:val="008A1F5E"/>
    <w:rsid w:val="00915135"/>
    <w:rsid w:val="00963524"/>
    <w:rsid w:val="00A0367A"/>
    <w:rsid w:val="00AC43A8"/>
    <w:rsid w:val="00B3605B"/>
    <w:rsid w:val="00B81E08"/>
    <w:rsid w:val="00B949C2"/>
    <w:rsid w:val="00C75474"/>
    <w:rsid w:val="00DE2625"/>
    <w:rsid w:val="00E74110"/>
    <w:rsid w:val="00E90E22"/>
    <w:rsid w:val="00F4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14CD9A-EE52-40E6-AA88-EB95D134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9D8"/>
    <w:pPr>
      <w:ind w:leftChars="400" w:left="840"/>
    </w:pPr>
  </w:style>
  <w:style w:type="character" w:styleId="a4">
    <w:name w:val="annotation reference"/>
    <w:basedOn w:val="a0"/>
    <w:uiPriority w:val="99"/>
    <w:semiHidden/>
    <w:unhideWhenUsed/>
    <w:rsid w:val="00B949C2"/>
    <w:rPr>
      <w:sz w:val="18"/>
      <w:szCs w:val="18"/>
    </w:rPr>
  </w:style>
  <w:style w:type="paragraph" w:styleId="a5">
    <w:name w:val="annotation text"/>
    <w:basedOn w:val="a"/>
    <w:link w:val="a6"/>
    <w:uiPriority w:val="99"/>
    <w:semiHidden/>
    <w:unhideWhenUsed/>
    <w:rsid w:val="00B949C2"/>
    <w:pPr>
      <w:jc w:val="left"/>
    </w:pPr>
  </w:style>
  <w:style w:type="character" w:customStyle="1" w:styleId="a6">
    <w:name w:val="コメント文字列 (文字)"/>
    <w:basedOn w:val="a0"/>
    <w:link w:val="a5"/>
    <w:uiPriority w:val="99"/>
    <w:semiHidden/>
    <w:rsid w:val="00B949C2"/>
  </w:style>
  <w:style w:type="paragraph" w:styleId="a7">
    <w:name w:val="annotation subject"/>
    <w:basedOn w:val="a5"/>
    <w:next w:val="a5"/>
    <w:link w:val="a8"/>
    <w:uiPriority w:val="99"/>
    <w:semiHidden/>
    <w:unhideWhenUsed/>
    <w:rsid w:val="00B949C2"/>
    <w:rPr>
      <w:b/>
      <w:bCs/>
    </w:rPr>
  </w:style>
  <w:style w:type="character" w:customStyle="1" w:styleId="a8">
    <w:name w:val="コメント内容 (文字)"/>
    <w:basedOn w:val="a6"/>
    <w:link w:val="a7"/>
    <w:uiPriority w:val="99"/>
    <w:semiHidden/>
    <w:rsid w:val="00B949C2"/>
    <w:rPr>
      <w:b/>
      <w:bCs/>
    </w:rPr>
  </w:style>
  <w:style w:type="paragraph" w:styleId="a9">
    <w:name w:val="Balloon Text"/>
    <w:basedOn w:val="a"/>
    <w:link w:val="aa"/>
    <w:uiPriority w:val="99"/>
    <w:semiHidden/>
    <w:unhideWhenUsed/>
    <w:rsid w:val="00B94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9C2"/>
    <w:rPr>
      <w:rFonts w:asciiTheme="majorHAnsi" w:eastAsiaTheme="majorEastAsia" w:hAnsiTheme="majorHAnsi" w:cstheme="majorBidi"/>
      <w:sz w:val="18"/>
      <w:szCs w:val="18"/>
    </w:rPr>
  </w:style>
  <w:style w:type="paragraph" w:styleId="ab">
    <w:name w:val="header"/>
    <w:basedOn w:val="a"/>
    <w:link w:val="ac"/>
    <w:uiPriority w:val="99"/>
    <w:unhideWhenUsed/>
    <w:rsid w:val="00444331"/>
    <w:pPr>
      <w:tabs>
        <w:tab w:val="center" w:pos="4252"/>
        <w:tab w:val="right" w:pos="8504"/>
      </w:tabs>
      <w:snapToGrid w:val="0"/>
    </w:pPr>
  </w:style>
  <w:style w:type="character" w:customStyle="1" w:styleId="ac">
    <w:name w:val="ヘッダー (文字)"/>
    <w:basedOn w:val="a0"/>
    <w:link w:val="ab"/>
    <w:uiPriority w:val="99"/>
    <w:rsid w:val="00444331"/>
  </w:style>
  <w:style w:type="paragraph" w:styleId="ad">
    <w:name w:val="footer"/>
    <w:basedOn w:val="a"/>
    <w:link w:val="ae"/>
    <w:uiPriority w:val="99"/>
    <w:unhideWhenUsed/>
    <w:rsid w:val="00444331"/>
    <w:pPr>
      <w:tabs>
        <w:tab w:val="center" w:pos="4252"/>
        <w:tab w:val="right" w:pos="8504"/>
      </w:tabs>
      <w:snapToGrid w:val="0"/>
    </w:pPr>
  </w:style>
  <w:style w:type="character" w:customStyle="1" w:styleId="ae">
    <w:name w:val="フッター (文字)"/>
    <w:basedOn w:val="a0"/>
    <w:link w:val="ad"/>
    <w:uiPriority w:val="99"/>
    <w:rsid w:val="0044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文</dc:creator>
  <cp:keywords/>
  <dc:description/>
  <cp:lastModifiedBy>尾崎　実希</cp:lastModifiedBy>
  <cp:revision>3</cp:revision>
  <dcterms:created xsi:type="dcterms:W3CDTF">2025-05-29T07:27:00Z</dcterms:created>
  <dcterms:modified xsi:type="dcterms:W3CDTF">2025-05-29T07:31:00Z</dcterms:modified>
</cp:coreProperties>
</file>