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956" w:rsidRDefault="00D44DEC">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○南伊勢町会計規則</w:t>
      </w:r>
    </w:p>
    <w:p w:rsidR="00127956" w:rsidRDefault="00D44DEC">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w:t>
      </w:r>
    </w:p>
    <w:p w:rsidR="00127956" w:rsidRDefault="00D44DEC">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w:t>
      </w:r>
      <w:r>
        <w:rPr>
          <w:rFonts w:ascii="Century" w:eastAsia="ＭＳ 明朝" w:hAnsi="ＭＳ 明朝" w:cs="ＭＳ 明朝"/>
          <w:color w:val="000000"/>
          <w:kern w:val="0"/>
          <w:szCs w:val="21"/>
        </w:rPr>
        <w:t>55</w:t>
      </w:r>
      <w:r>
        <w:rPr>
          <w:rFonts w:ascii="Century" w:eastAsia="ＭＳ 明朝" w:hAnsi="ＭＳ 明朝" w:cs="ＭＳ 明朝" w:hint="eastAsia"/>
          <w:color w:val="000000"/>
          <w:kern w:val="0"/>
          <w:szCs w:val="21"/>
        </w:rPr>
        <w:t>号</w:t>
      </w:r>
    </w:p>
    <w:p w:rsidR="000968C8" w:rsidRPr="000968C8" w:rsidRDefault="000968C8" w:rsidP="000968C8">
      <w:pPr>
        <w:autoSpaceDE w:val="0"/>
        <w:autoSpaceDN w:val="0"/>
        <w:adjustRightInd w:val="0"/>
        <w:spacing w:line="420" w:lineRule="atLeast"/>
        <w:jc w:val="left"/>
        <w:rPr>
          <w:rFonts w:ascii="Century" w:eastAsia="ＭＳ 明朝" w:hAnsi="ＭＳ 明朝" w:cs="ＭＳ 明朝"/>
          <w:color w:val="000000"/>
          <w:kern w:val="0"/>
          <w:szCs w:val="21"/>
        </w:rPr>
      </w:pPr>
      <w:r w:rsidRPr="000968C8">
        <w:rPr>
          <w:rFonts w:ascii="Century" w:eastAsia="ＭＳ 明朝" w:hAnsi="ＭＳ 明朝" w:cs="ＭＳ 明朝" w:hint="eastAsia"/>
          <w:color w:val="000000"/>
          <w:kern w:val="0"/>
          <w:szCs w:val="21"/>
        </w:rPr>
        <w:t>目次　省略</w:t>
      </w:r>
    </w:p>
    <w:p w:rsidR="000968C8" w:rsidRDefault="000968C8" w:rsidP="000968C8">
      <w:pPr>
        <w:autoSpaceDE w:val="0"/>
        <w:autoSpaceDN w:val="0"/>
        <w:adjustRightInd w:val="0"/>
        <w:spacing w:line="420" w:lineRule="atLeast"/>
        <w:jc w:val="left"/>
        <w:rPr>
          <w:rFonts w:ascii="Century" w:eastAsia="ＭＳ 明朝" w:hAnsi="ＭＳ 明朝" w:cs="ＭＳ 明朝"/>
          <w:color w:val="000000"/>
          <w:kern w:val="0"/>
          <w:szCs w:val="21"/>
        </w:rPr>
      </w:pPr>
      <w:r w:rsidRPr="000968C8">
        <w:rPr>
          <w:rFonts w:ascii="Century" w:eastAsia="ＭＳ 明朝" w:hAnsi="ＭＳ 明朝" w:cs="ＭＳ 明朝"/>
          <w:color w:val="000000"/>
          <w:kern w:val="0"/>
          <w:szCs w:val="21"/>
        </w:rPr>
        <w:t>第</w:t>
      </w:r>
      <w:r w:rsidRPr="000968C8">
        <w:rPr>
          <w:rFonts w:ascii="Century" w:eastAsia="ＭＳ 明朝" w:hAnsi="ＭＳ 明朝" w:cs="ＭＳ 明朝"/>
          <w:color w:val="000000"/>
          <w:kern w:val="0"/>
          <w:szCs w:val="21"/>
        </w:rPr>
        <w:t>1</w:t>
      </w:r>
      <w:r w:rsidRPr="000968C8">
        <w:rPr>
          <w:rFonts w:ascii="Century" w:eastAsia="ＭＳ 明朝" w:hAnsi="ＭＳ 明朝" w:cs="ＭＳ 明朝"/>
          <w:color w:val="000000"/>
          <w:kern w:val="0"/>
          <w:szCs w:val="21"/>
        </w:rPr>
        <w:t>条～第</w:t>
      </w:r>
      <w:r w:rsidRPr="000968C8">
        <w:rPr>
          <w:rFonts w:ascii="Century" w:eastAsia="ＭＳ 明朝" w:hAnsi="ＭＳ 明朝" w:cs="ＭＳ 明朝"/>
          <w:color w:val="000000"/>
          <w:kern w:val="0"/>
          <w:szCs w:val="21"/>
        </w:rPr>
        <w:t>61</w:t>
      </w:r>
      <w:r w:rsidRPr="000968C8">
        <w:rPr>
          <w:rFonts w:ascii="Century" w:eastAsia="ＭＳ 明朝" w:hAnsi="ＭＳ 明朝" w:cs="ＭＳ 明朝"/>
          <w:color w:val="000000"/>
          <w:kern w:val="0"/>
          <w:szCs w:val="21"/>
        </w:rPr>
        <w:t>条　省略</w:t>
      </w:r>
    </w:p>
    <w:p w:rsidR="000968C8" w:rsidRPr="000968C8" w:rsidRDefault="000968C8" w:rsidP="000968C8">
      <w:pPr>
        <w:autoSpaceDE w:val="0"/>
        <w:autoSpaceDN w:val="0"/>
        <w:adjustRightInd w:val="0"/>
        <w:spacing w:line="420" w:lineRule="atLeast"/>
        <w:jc w:val="left"/>
        <w:rPr>
          <w:rFonts w:ascii="Century" w:eastAsia="ＭＳ 明朝" w:hAnsi="ＭＳ 明朝" w:cs="ＭＳ 明朝"/>
          <w:color w:val="000000"/>
          <w:kern w:val="0"/>
          <w:szCs w:val="21"/>
        </w:rPr>
      </w:pPr>
    </w:p>
    <w:p w:rsidR="00127956" w:rsidRDefault="000968C8" w:rsidP="000968C8">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 </w:t>
      </w:r>
      <w:r w:rsidR="00D44DEC">
        <w:rPr>
          <w:rFonts w:ascii="Century" w:eastAsia="ＭＳ 明朝" w:hAnsi="ＭＳ 明朝" w:cs="ＭＳ 明朝"/>
          <w:color w:val="000000"/>
          <w:kern w:val="0"/>
          <w:szCs w:val="21"/>
        </w:rPr>
        <w:t>(</w:t>
      </w:r>
      <w:r w:rsidR="00D44DEC">
        <w:rPr>
          <w:rFonts w:ascii="Century" w:eastAsia="ＭＳ 明朝" w:hAnsi="ＭＳ 明朝" w:cs="ＭＳ 明朝" w:hint="eastAsia"/>
          <w:color w:val="000000"/>
          <w:kern w:val="0"/>
          <w:szCs w:val="21"/>
        </w:rPr>
        <w:t>随意契約の範囲</w:t>
      </w:r>
      <w:r w:rsidR="00D44DEC">
        <w:rPr>
          <w:rFonts w:ascii="Century" w:eastAsia="ＭＳ 明朝" w:hAnsi="ＭＳ 明朝" w:cs="ＭＳ 明朝"/>
          <w:color w:val="000000"/>
          <w:kern w:val="0"/>
          <w:szCs w:val="21"/>
        </w:rPr>
        <w:t>)</w:t>
      </w:r>
    </w:p>
    <w:p w:rsidR="00127956" w:rsidRDefault="00D44DE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73</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令第</w:t>
      </w:r>
      <w:r>
        <w:rPr>
          <w:rFonts w:ascii="Century" w:eastAsia="ＭＳ 明朝" w:hAnsi="ＭＳ 明朝" w:cs="ＭＳ 明朝"/>
          <w:color w:val="000000"/>
          <w:kern w:val="0"/>
          <w:szCs w:val="21"/>
        </w:rPr>
        <w:t>167</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号の規定により随意契約をすることができる額の範囲は、次の表のとおりとする。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127956">
        <w:tc>
          <w:tcPr>
            <w:tcW w:w="4251" w:type="dxa"/>
            <w:tcBorders>
              <w:top w:val="single" w:sz="4" w:space="0" w:color="000000"/>
              <w:left w:val="single" w:sz="4" w:space="0" w:color="000000"/>
              <w:bottom w:val="single" w:sz="4" w:space="0" w:color="000000"/>
              <w:right w:val="single" w:sz="4" w:space="0" w:color="000000"/>
            </w:tcBorders>
          </w:tcPr>
          <w:p w:rsidR="00127956" w:rsidRDefault="00D44DE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工事又は製造の請負</w:t>
            </w:r>
          </w:p>
        </w:tc>
        <w:tc>
          <w:tcPr>
            <w:tcW w:w="4251" w:type="dxa"/>
            <w:tcBorders>
              <w:top w:val="single" w:sz="4" w:space="0" w:color="000000"/>
              <w:left w:val="nil"/>
              <w:bottom w:val="single" w:sz="4" w:space="0" w:color="000000"/>
              <w:right w:val="single" w:sz="4" w:space="0" w:color="000000"/>
            </w:tcBorders>
          </w:tcPr>
          <w:p w:rsidR="00127956" w:rsidRDefault="00D44DEC">
            <w:pPr>
              <w:autoSpaceDE w:val="0"/>
              <w:autoSpaceDN w:val="0"/>
              <w:adjustRightInd w:val="0"/>
              <w:spacing w:line="420" w:lineRule="atLeast"/>
              <w:jc w:val="right"/>
              <w:rPr>
                <w:rFonts w:ascii="Century" w:eastAsia="ＭＳ 明朝" w:hAnsi="ＭＳ 明朝" w:cs="ＭＳ 明朝"/>
                <w:color w:val="000000"/>
                <w:kern w:val="0"/>
                <w:szCs w:val="21"/>
              </w:rPr>
            </w:pPr>
            <w:r w:rsidRPr="000968C8">
              <w:rPr>
                <w:rFonts w:ascii="Century" w:eastAsia="ＭＳ 明朝" w:hAnsi="ＭＳ 明朝" w:cs="ＭＳ 明朝"/>
                <w:strike/>
                <w:color w:val="FF0000"/>
                <w:kern w:val="0"/>
                <w:szCs w:val="21"/>
              </w:rPr>
              <w:t>130</w:t>
            </w:r>
            <w:r w:rsidRPr="000968C8">
              <w:rPr>
                <w:rFonts w:ascii="Century" w:eastAsia="ＭＳ 明朝" w:hAnsi="ＭＳ 明朝" w:cs="ＭＳ 明朝" w:hint="eastAsia"/>
                <w:strike/>
                <w:color w:val="FF0000"/>
                <w:kern w:val="0"/>
                <w:szCs w:val="21"/>
              </w:rPr>
              <w:t>万円</w:t>
            </w:r>
            <w:r w:rsidR="000968C8" w:rsidRPr="000968C8">
              <w:rPr>
                <w:rFonts w:ascii="Century" w:eastAsia="ＭＳ 明朝" w:hAnsi="ＭＳ 明朝" w:cs="ＭＳ 明朝" w:hint="eastAsia"/>
                <w:color w:val="2F5496" w:themeColor="accent1" w:themeShade="BF"/>
                <w:kern w:val="0"/>
                <w:szCs w:val="21"/>
                <w:u w:val="single"/>
              </w:rPr>
              <w:t>200</w:t>
            </w:r>
            <w:r w:rsidR="000968C8" w:rsidRPr="000968C8">
              <w:rPr>
                <w:rFonts w:ascii="Century" w:eastAsia="ＭＳ 明朝" w:hAnsi="ＭＳ 明朝" w:cs="ＭＳ 明朝" w:hint="eastAsia"/>
                <w:color w:val="2F5496" w:themeColor="accent1" w:themeShade="BF"/>
                <w:kern w:val="0"/>
                <w:szCs w:val="21"/>
                <w:u w:val="single"/>
              </w:rPr>
              <w:t>万円</w:t>
            </w:r>
          </w:p>
        </w:tc>
      </w:tr>
      <w:tr w:rsidR="00127956">
        <w:tc>
          <w:tcPr>
            <w:tcW w:w="4251" w:type="dxa"/>
            <w:tcBorders>
              <w:top w:val="nil"/>
              <w:left w:val="single" w:sz="4" w:space="0" w:color="000000"/>
              <w:bottom w:val="single" w:sz="4" w:space="0" w:color="000000"/>
              <w:right w:val="single" w:sz="4" w:space="0" w:color="000000"/>
            </w:tcBorders>
          </w:tcPr>
          <w:p w:rsidR="00127956" w:rsidRDefault="00D44DE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財産の買入れ</w:t>
            </w:r>
          </w:p>
        </w:tc>
        <w:tc>
          <w:tcPr>
            <w:tcW w:w="4251" w:type="dxa"/>
            <w:tcBorders>
              <w:top w:val="nil"/>
              <w:left w:val="nil"/>
              <w:bottom w:val="single" w:sz="4" w:space="0" w:color="000000"/>
              <w:right w:val="single" w:sz="4" w:space="0" w:color="000000"/>
            </w:tcBorders>
          </w:tcPr>
          <w:p w:rsidR="00127956" w:rsidRDefault="00D44DEC">
            <w:pPr>
              <w:autoSpaceDE w:val="0"/>
              <w:autoSpaceDN w:val="0"/>
              <w:adjustRightInd w:val="0"/>
              <w:spacing w:line="420" w:lineRule="atLeast"/>
              <w:jc w:val="right"/>
              <w:rPr>
                <w:rFonts w:ascii="Century" w:eastAsia="ＭＳ 明朝" w:hAnsi="ＭＳ 明朝" w:cs="ＭＳ 明朝"/>
                <w:color w:val="000000"/>
                <w:kern w:val="0"/>
                <w:szCs w:val="21"/>
              </w:rPr>
            </w:pPr>
            <w:r w:rsidRPr="000968C8">
              <w:rPr>
                <w:rFonts w:ascii="Century" w:eastAsia="ＭＳ 明朝" w:hAnsi="ＭＳ 明朝" w:cs="ＭＳ 明朝"/>
                <w:strike/>
                <w:color w:val="FF0000"/>
                <w:kern w:val="0"/>
                <w:szCs w:val="21"/>
              </w:rPr>
              <w:t>80</w:t>
            </w:r>
            <w:r w:rsidRPr="000968C8">
              <w:rPr>
                <w:rFonts w:ascii="Century" w:eastAsia="ＭＳ 明朝" w:hAnsi="ＭＳ 明朝" w:cs="ＭＳ 明朝" w:hint="eastAsia"/>
                <w:strike/>
                <w:color w:val="FF0000"/>
                <w:kern w:val="0"/>
                <w:szCs w:val="21"/>
              </w:rPr>
              <w:t>万円</w:t>
            </w:r>
            <w:r w:rsidR="000968C8" w:rsidRPr="000968C8">
              <w:rPr>
                <w:rFonts w:ascii="Century" w:eastAsia="ＭＳ 明朝" w:hAnsi="ＭＳ 明朝" w:cs="ＭＳ 明朝" w:hint="eastAsia"/>
                <w:color w:val="2F5496" w:themeColor="accent1" w:themeShade="BF"/>
                <w:kern w:val="0"/>
                <w:szCs w:val="21"/>
                <w:u w:val="single"/>
              </w:rPr>
              <w:t>150</w:t>
            </w:r>
            <w:r w:rsidR="000968C8" w:rsidRPr="000968C8">
              <w:rPr>
                <w:rFonts w:ascii="Century" w:eastAsia="ＭＳ 明朝" w:hAnsi="ＭＳ 明朝" w:cs="ＭＳ 明朝" w:hint="eastAsia"/>
                <w:color w:val="2F5496" w:themeColor="accent1" w:themeShade="BF"/>
                <w:kern w:val="0"/>
                <w:szCs w:val="21"/>
                <w:u w:val="single"/>
              </w:rPr>
              <w:t>万円</w:t>
            </w:r>
          </w:p>
        </w:tc>
      </w:tr>
      <w:tr w:rsidR="00127956">
        <w:tc>
          <w:tcPr>
            <w:tcW w:w="4251" w:type="dxa"/>
            <w:tcBorders>
              <w:top w:val="nil"/>
              <w:left w:val="single" w:sz="4" w:space="0" w:color="000000"/>
              <w:bottom w:val="single" w:sz="4" w:space="0" w:color="000000"/>
              <w:right w:val="single" w:sz="4" w:space="0" w:color="000000"/>
            </w:tcBorders>
          </w:tcPr>
          <w:p w:rsidR="00127956" w:rsidRDefault="00D44DE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物件の借入れ</w:t>
            </w:r>
          </w:p>
        </w:tc>
        <w:tc>
          <w:tcPr>
            <w:tcW w:w="4251" w:type="dxa"/>
            <w:tcBorders>
              <w:top w:val="nil"/>
              <w:left w:val="nil"/>
              <w:bottom w:val="single" w:sz="4" w:space="0" w:color="000000"/>
              <w:right w:val="single" w:sz="4" w:space="0" w:color="000000"/>
            </w:tcBorders>
          </w:tcPr>
          <w:p w:rsidR="00127956" w:rsidRDefault="00D44DEC">
            <w:pPr>
              <w:autoSpaceDE w:val="0"/>
              <w:autoSpaceDN w:val="0"/>
              <w:adjustRightInd w:val="0"/>
              <w:spacing w:line="420" w:lineRule="atLeast"/>
              <w:jc w:val="right"/>
              <w:rPr>
                <w:rFonts w:ascii="Century" w:eastAsia="ＭＳ 明朝" w:hAnsi="ＭＳ 明朝" w:cs="ＭＳ 明朝"/>
                <w:color w:val="000000"/>
                <w:kern w:val="0"/>
                <w:szCs w:val="21"/>
              </w:rPr>
            </w:pPr>
            <w:r w:rsidRPr="000968C8">
              <w:rPr>
                <w:rFonts w:ascii="Century" w:eastAsia="ＭＳ 明朝" w:hAnsi="ＭＳ 明朝" w:cs="ＭＳ 明朝"/>
                <w:strike/>
                <w:color w:val="FF0000"/>
                <w:kern w:val="0"/>
                <w:szCs w:val="21"/>
              </w:rPr>
              <w:t>40</w:t>
            </w:r>
            <w:r w:rsidRPr="000968C8">
              <w:rPr>
                <w:rFonts w:ascii="Century" w:eastAsia="ＭＳ 明朝" w:hAnsi="ＭＳ 明朝" w:cs="ＭＳ 明朝" w:hint="eastAsia"/>
                <w:strike/>
                <w:color w:val="FF0000"/>
                <w:kern w:val="0"/>
                <w:szCs w:val="21"/>
              </w:rPr>
              <w:t>万円</w:t>
            </w:r>
            <w:r w:rsidR="000968C8" w:rsidRPr="000968C8">
              <w:rPr>
                <w:rFonts w:ascii="Century" w:eastAsia="ＭＳ 明朝" w:hAnsi="ＭＳ 明朝" w:cs="ＭＳ 明朝" w:hint="eastAsia"/>
                <w:color w:val="2F5496" w:themeColor="accent1" w:themeShade="BF"/>
                <w:kern w:val="0"/>
                <w:szCs w:val="21"/>
                <w:u w:val="single"/>
              </w:rPr>
              <w:t>80</w:t>
            </w:r>
            <w:r w:rsidR="000968C8" w:rsidRPr="000968C8">
              <w:rPr>
                <w:rFonts w:ascii="Century" w:eastAsia="ＭＳ 明朝" w:hAnsi="ＭＳ 明朝" w:cs="ＭＳ 明朝" w:hint="eastAsia"/>
                <w:color w:val="2F5496" w:themeColor="accent1" w:themeShade="BF"/>
                <w:kern w:val="0"/>
                <w:szCs w:val="21"/>
                <w:u w:val="single"/>
              </w:rPr>
              <w:t>万円</w:t>
            </w:r>
          </w:p>
        </w:tc>
      </w:tr>
      <w:tr w:rsidR="00127956">
        <w:tc>
          <w:tcPr>
            <w:tcW w:w="4251" w:type="dxa"/>
            <w:tcBorders>
              <w:top w:val="nil"/>
              <w:left w:val="single" w:sz="4" w:space="0" w:color="000000"/>
              <w:bottom w:val="single" w:sz="4" w:space="0" w:color="000000"/>
              <w:right w:val="single" w:sz="4" w:space="0" w:color="000000"/>
            </w:tcBorders>
          </w:tcPr>
          <w:p w:rsidR="00127956" w:rsidRDefault="00D44DE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財産の売払い</w:t>
            </w:r>
          </w:p>
        </w:tc>
        <w:tc>
          <w:tcPr>
            <w:tcW w:w="4251" w:type="dxa"/>
            <w:tcBorders>
              <w:top w:val="nil"/>
              <w:left w:val="nil"/>
              <w:bottom w:val="single" w:sz="4" w:space="0" w:color="000000"/>
              <w:right w:val="single" w:sz="4" w:space="0" w:color="000000"/>
            </w:tcBorders>
          </w:tcPr>
          <w:p w:rsidR="00127956" w:rsidRDefault="00D44DEC">
            <w:pPr>
              <w:autoSpaceDE w:val="0"/>
              <w:autoSpaceDN w:val="0"/>
              <w:adjustRightInd w:val="0"/>
              <w:spacing w:line="420" w:lineRule="atLeast"/>
              <w:jc w:val="right"/>
              <w:rPr>
                <w:rFonts w:ascii="Century" w:eastAsia="ＭＳ 明朝" w:hAnsi="ＭＳ 明朝" w:cs="ＭＳ 明朝"/>
                <w:color w:val="000000"/>
                <w:kern w:val="0"/>
                <w:szCs w:val="21"/>
              </w:rPr>
            </w:pPr>
            <w:r w:rsidRPr="000968C8">
              <w:rPr>
                <w:rFonts w:ascii="Century" w:eastAsia="ＭＳ 明朝" w:hAnsi="ＭＳ 明朝" w:cs="ＭＳ 明朝"/>
                <w:strike/>
                <w:color w:val="FF0000"/>
                <w:kern w:val="0"/>
                <w:szCs w:val="21"/>
              </w:rPr>
              <w:t>30</w:t>
            </w:r>
            <w:r w:rsidRPr="000968C8">
              <w:rPr>
                <w:rFonts w:ascii="Century" w:eastAsia="ＭＳ 明朝" w:hAnsi="ＭＳ 明朝" w:cs="ＭＳ 明朝" w:hint="eastAsia"/>
                <w:strike/>
                <w:color w:val="FF0000"/>
                <w:kern w:val="0"/>
                <w:szCs w:val="21"/>
              </w:rPr>
              <w:t>万円</w:t>
            </w:r>
            <w:r w:rsidR="000968C8" w:rsidRPr="000968C8">
              <w:rPr>
                <w:rFonts w:ascii="Century" w:eastAsia="ＭＳ 明朝" w:hAnsi="ＭＳ 明朝" w:cs="ＭＳ 明朝" w:hint="eastAsia"/>
                <w:color w:val="2F5496" w:themeColor="accent1" w:themeShade="BF"/>
                <w:kern w:val="0"/>
                <w:szCs w:val="21"/>
                <w:u w:val="single"/>
              </w:rPr>
              <w:t>50</w:t>
            </w:r>
            <w:r w:rsidR="000968C8" w:rsidRPr="000968C8">
              <w:rPr>
                <w:rFonts w:ascii="Century" w:eastAsia="ＭＳ 明朝" w:hAnsi="ＭＳ 明朝" w:cs="ＭＳ 明朝" w:hint="eastAsia"/>
                <w:color w:val="2F5496" w:themeColor="accent1" w:themeShade="BF"/>
                <w:kern w:val="0"/>
                <w:szCs w:val="21"/>
                <w:u w:val="single"/>
              </w:rPr>
              <w:t>万円</w:t>
            </w:r>
          </w:p>
        </w:tc>
      </w:tr>
      <w:tr w:rsidR="00127956">
        <w:tc>
          <w:tcPr>
            <w:tcW w:w="4251" w:type="dxa"/>
            <w:tcBorders>
              <w:top w:val="nil"/>
              <w:left w:val="single" w:sz="4" w:space="0" w:color="000000"/>
              <w:bottom w:val="single" w:sz="4" w:space="0" w:color="000000"/>
              <w:right w:val="single" w:sz="4" w:space="0" w:color="000000"/>
            </w:tcBorders>
          </w:tcPr>
          <w:p w:rsidR="00127956" w:rsidRDefault="00D44DE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物件の貸付け</w:t>
            </w:r>
          </w:p>
        </w:tc>
        <w:tc>
          <w:tcPr>
            <w:tcW w:w="4251" w:type="dxa"/>
            <w:tcBorders>
              <w:top w:val="nil"/>
              <w:left w:val="nil"/>
              <w:bottom w:val="single" w:sz="4" w:space="0" w:color="000000"/>
              <w:right w:val="single" w:sz="4" w:space="0" w:color="000000"/>
            </w:tcBorders>
          </w:tcPr>
          <w:p w:rsidR="00127956" w:rsidRDefault="00D44DEC">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万円</w:t>
            </w:r>
          </w:p>
        </w:tc>
      </w:tr>
      <w:tr w:rsidR="00127956">
        <w:tc>
          <w:tcPr>
            <w:tcW w:w="4251" w:type="dxa"/>
            <w:tcBorders>
              <w:top w:val="nil"/>
              <w:left w:val="single" w:sz="4" w:space="0" w:color="000000"/>
              <w:bottom w:val="single" w:sz="4" w:space="0" w:color="000000"/>
              <w:right w:val="single" w:sz="4" w:space="0" w:color="000000"/>
            </w:tcBorders>
          </w:tcPr>
          <w:p w:rsidR="00127956" w:rsidRDefault="00D44DE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前各号に規定するもの以外のもの</w:t>
            </w:r>
          </w:p>
        </w:tc>
        <w:tc>
          <w:tcPr>
            <w:tcW w:w="4251" w:type="dxa"/>
            <w:tcBorders>
              <w:top w:val="nil"/>
              <w:left w:val="nil"/>
              <w:bottom w:val="single" w:sz="4" w:space="0" w:color="000000"/>
              <w:right w:val="single" w:sz="4" w:space="0" w:color="000000"/>
            </w:tcBorders>
          </w:tcPr>
          <w:p w:rsidR="00127956" w:rsidRDefault="00D44DEC">
            <w:pPr>
              <w:autoSpaceDE w:val="0"/>
              <w:autoSpaceDN w:val="0"/>
              <w:adjustRightInd w:val="0"/>
              <w:spacing w:line="420" w:lineRule="atLeast"/>
              <w:jc w:val="right"/>
              <w:rPr>
                <w:rFonts w:ascii="Century" w:eastAsia="ＭＳ 明朝" w:hAnsi="ＭＳ 明朝" w:cs="ＭＳ 明朝"/>
                <w:color w:val="000000"/>
                <w:kern w:val="0"/>
                <w:szCs w:val="21"/>
              </w:rPr>
            </w:pPr>
            <w:r w:rsidRPr="000968C8">
              <w:rPr>
                <w:rFonts w:ascii="Century" w:eastAsia="ＭＳ 明朝" w:hAnsi="ＭＳ 明朝" w:cs="ＭＳ 明朝"/>
                <w:strike/>
                <w:color w:val="FF0000"/>
                <w:kern w:val="0"/>
                <w:szCs w:val="21"/>
              </w:rPr>
              <w:t>50</w:t>
            </w:r>
            <w:r w:rsidRPr="000968C8">
              <w:rPr>
                <w:rFonts w:ascii="Century" w:eastAsia="ＭＳ 明朝" w:hAnsi="ＭＳ 明朝" w:cs="ＭＳ 明朝" w:hint="eastAsia"/>
                <w:strike/>
                <w:color w:val="FF0000"/>
                <w:kern w:val="0"/>
                <w:szCs w:val="21"/>
              </w:rPr>
              <w:t>万円</w:t>
            </w:r>
            <w:r w:rsidR="000968C8" w:rsidRPr="000968C8">
              <w:rPr>
                <w:rFonts w:ascii="Century" w:eastAsia="ＭＳ 明朝" w:hAnsi="ＭＳ 明朝" w:cs="ＭＳ 明朝" w:hint="eastAsia"/>
                <w:color w:val="2F5496" w:themeColor="accent1" w:themeShade="BF"/>
                <w:kern w:val="0"/>
                <w:szCs w:val="21"/>
                <w:u w:val="single"/>
              </w:rPr>
              <w:t>100</w:t>
            </w:r>
            <w:r w:rsidR="000968C8" w:rsidRPr="000968C8">
              <w:rPr>
                <w:rFonts w:ascii="Century" w:eastAsia="ＭＳ 明朝" w:hAnsi="ＭＳ 明朝" w:cs="ＭＳ 明朝" w:hint="eastAsia"/>
                <w:color w:val="2F5496" w:themeColor="accent1" w:themeShade="BF"/>
                <w:kern w:val="0"/>
                <w:szCs w:val="21"/>
                <w:u w:val="single"/>
              </w:rPr>
              <w:t>万円</w:t>
            </w:r>
          </w:p>
        </w:tc>
      </w:tr>
    </w:tbl>
    <w:p w:rsidR="00127956" w:rsidRDefault="00D44DE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w:t>
      </w:r>
      <w:r w:rsidR="000968C8">
        <w:rPr>
          <w:rFonts w:ascii="Century" w:eastAsia="ＭＳ 明朝" w:hAnsi="ＭＳ 明朝" w:cs="ＭＳ 明朝" w:hint="eastAsia"/>
          <w:color w:val="000000"/>
          <w:kern w:val="0"/>
          <w:szCs w:val="21"/>
        </w:rPr>
        <w:t>省略</w:t>
      </w:r>
    </w:p>
    <w:p w:rsidR="000968C8" w:rsidRDefault="000968C8" w:rsidP="000968C8">
      <w:pPr>
        <w:autoSpaceDE w:val="0"/>
        <w:autoSpaceDN w:val="0"/>
        <w:adjustRightInd w:val="0"/>
        <w:spacing w:line="420" w:lineRule="atLeast"/>
        <w:jc w:val="left"/>
        <w:rPr>
          <w:rFonts w:ascii="Century" w:eastAsia="ＭＳ 明朝" w:hAnsi="ＭＳ 明朝" w:cs="ＭＳ 明朝"/>
          <w:color w:val="000000"/>
          <w:kern w:val="0"/>
          <w:szCs w:val="21"/>
        </w:rPr>
      </w:pPr>
    </w:p>
    <w:p w:rsidR="00127956" w:rsidRDefault="00D44DE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見積書の徴収</w:t>
      </w:r>
      <w:r>
        <w:rPr>
          <w:rFonts w:ascii="Century" w:eastAsia="ＭＳ 明朝" w:hAnsi="ＭＳ 明朝" w:cs="ＭＳ 明朝"/>
          <w:color w:val="000000"/>
          <w:kern w:val="0"/>
          <w:szCs w:val="21"/>
        </w:rPr>
        <w:t>)</w:t>
      </w:r>
    </w:p>
    <w:p w:rsidR="00127956" w:rsidRDefault="00D44DE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74</w:t>
      </w:r>
      <w:r>
        <w:rPr>
          <w:rFonts w:ascii="Century" w:eastAsia="ＭＳ 明朝" w:hAnsi="ＭＳ 明朝" w:cs="ＭＳ 明朝" w:hint="eastAsia"/>
          <w:color w:val="000000"/>
          <w:kern w:val="0"/>
          <w:szCs w:val="21"/>
        </w:rPr>
        <w:t>条　町長は、随意契約によろうとするときは、契約の内容その他見積りに必要な事項を示して特別な場合を除き、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人以上の者から見積書を徴さなければならない。ただし、次の各号のいずれかに該当するときは、この限りでない。</w:t>
      </w:r>
    </w:p>
    <w:p w:rsidR="00127956" w:rsidRDefault="00D44DE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国又は他の地方公共団体と直接に契約しようとするとき。</w:t>
      </w:r>
    </w:p>
    <w:p w:rsidR="00127956" w:rsidRDefault="00D44DE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季節がある生産物又は腐敗のおそれがある物件で見積書をとるいとまがないとき。</w:t>
      </w:r>
    </w:p>
    <w:p w:rsidR="00127956" w:rsidRDefault="00D44DE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官報その他のもので価格が確定し、見積書をとる必要がないとき。</w:t>
      </w:r>
    </w:p>
    <w:p w:rsidR="00127956" w:rsidRDefault="00D44DE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契約金額が</w:t>
      </w:r>
      <w:r w:rsidRPr="000968C8">
        <w:rPr>
          <w:rFonts w:ascii="Century" w:eastAsia="ＭＳ 明朝" w:hAnsi="ＭＳ 明朝" w:cs="ＭＳ 明朝"/>
          <w:strike/>
          <w:color w:val="FF0000"/>
          <w:kern w:val="0"/>
          <w:szCs w:val="21"/>
        </w:rPr>
        <w:t>30</w:t>
      </w:r>
      <w:r w:rsidRPr="000968C8">
        <w:rPr>
          <w:rFonts w:ascii="Century" w:eastAsia="ＭＳ 明朝" w:hAnsi="ＭＳ 明朝" w:cs="ＭＳ 明朝" w:hint="eastAsia"/>
          <w:strike/>
          <w:color w:val="FF0000"/>
          <w:kern w:val="0"/>
          <w:szCs w:val="21"/>
        </w:rPr>
        <w:t>万円</w:t>
      </w:r>
      <w:r w:rsidR="000968C8" w:rsidRPr="000968C8">
        <w:rPr>
          <w:rFonts w:ascii="Century" w:eastAsia="ＭＳ 明朝" w:hAnsi="ＭＳ 明朝" w:cs="ＭＳ 明朝" w:hint="eastAsia"/>
          <w:color w:val="2F5496" w:themeColor="accent1" w:themeShade="BF"/>
          <w:kern w:val="0"/>
          <w:szCs w:val="21"/>
          <w:u w:val="single"/>
        </w:rPr>
        <w:t>50</w:t>
      </w:r>
      <w:r w:rsidR="000968C8" w:rsidRPr="000968C8">
        <w:rPr>
          <w:rFonts w:ascii="Century" w:eastAsia="ＭＳ 明朝" w:hAnsi="ＭＳ 明朝" w:cs="ＭＳ 明朝" w:hint="eastAsia"/>
          <w:color w:val="2F5496" w:themeColor="accent1" w:themeShade="BF"/>
          <w:kern w:val="0"/>
          <w:szCs w:val="21"/>
          <w:u w:val="single"/>
        </w:rPr>
        <w:t>万円</w:t>
      </w:r>
      <w:r>
        <w:rPr>
          <w:rFonts w:ascii="Century" w:eastAsia="ＭＳ 明朝" w:hAnsi="ＭＳ 明朝" w:cs="ＭＳ 明朝" w:hint="eastAsia"/>
          <w:color w:val="000000"/>
          <w:kern w:val="0"/>
          <w:szCs w:val="21"/>
        </w:rPr>
        <w:t>未満であるとき。</w:t>
      </w:r>
    </w:p>
    <w:p w:rsidR="00127956" w:rsidRDefault="00D44DE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前各号に掲げるもののほか、特別の事情があるとき。</w:t>
      </w:r>
    </w:p>
    <w:p w:rsidR="00127956" w:rsidRDefault="00D44DE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w:t>
      </w:r>
      <w:r w:rsidR="000968C8">
        <w:rPr>
          <w:rFonts w:ascii="Century" w:eastAsia="ＭＳ 明朝" w:hAnsi="ＭＳ 明朝" w:cs="ＭＳ 明朝" w:hint="eastAsia"/>
          <w:color w:val="000000"/>
          <w:kern w:val="0"/>
          <w:szCs w:val="21"/>
        </w:rPr>
        <w:t>省略</w:t>
      </w:r>
    </w:p>
    <w:p w:rsidR="000968C8" w:rsidRDefault="000968C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127956" w:rsidRDefault="00D44DE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随意契約による場合の予定価格の作成</w:t>
      </w:r>
      <w:r>
        <w:rPr>
          <w:rFonts w:ascii="Century" w:eastAsia="ＭＳ 明朝" w:hAnsi="ＭＳ 明朝" w:cs="ＭＳ 明朝"/>
          <w:color w:val="000000"/>
          <w:kern w:val="0"/>
          <w:szCs w:val="21"/>
        </w:rPr>
        <w:t>)</w:t>
      </w:r>
    </w:p>
    <w:p w:rsidR="00D44DEC" w:rsidRDefault="00D44DEC" w:rsidP="0073144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75</w:t>
      </w:r>
      <w:r>
        <w:rPr>
          <w:rFonts w:ascii="Century" w:eastAsia="ＭＳ 明朝" w:hAnsi="ＭＳ 明朝" w:cs="ＭＳ 明朝" w:hint="eastAsia"/>
          <w:color w:val="000000"/>
          <w:kern w:val="0"/>
          <w:szCs w:val="21"/>
        </w:rPr>
        <w:t>条　町長は、随意契約による場合は、あらかじめ第</w:t>
      </w:r>
      <w:r>
        <w:rPr>
          <w:rFonts w:ascii="Century" w:eastAsia="ＭＳ 明朝" w:hAnsi="ＭＳ 明朝" w:cs="ＭＳ 明朝"/>
          <w:color w:val="000000"/>
          <w:kern w:val="0"/>
          <w:szCs w:val="21"/>
        </w:rPr>
        <w:t>61</w:t>
      </w:r>
      <w:r>
        <w:rPr>
          <w:rFonts w:ascii="Century" w:eastAsia="ＭＳ 明朝" w:hAnsi="ＭＳ 明朝" w:cs="ＭＳ 明朝" w:hint="eastAsia"/>
          <w:color w:val="000000"/>
          <w:kern w:val="0"/>
          <w:szCs w:val="21"/>
        </w:rPr>
        <w:t>条の規定に準じて予定価格を定めなければならない。ただし、予定価格が</w:t>
      </w:r>
      <w:r w:rsidRPr="000968C8">
        <w:rPr>
          <w:rFonts w:ascii="Century" w:eastAsia="ＭＳ 明朝" w:hAnsi="ＭＳ 明朝" w:cs="ＭＳ 明朝"/>
          <w:strike/>
          <w:color w:val="FF0000"/>
          <w:kern w:val="0"/>
          <w:szCs w:val="21"/>
        </w:rPr>
        <w:t>30</w:t>
      </w:r>
      <w:r w:rsidRPr="000968C8">
        <w:rPr>
          <w:rFonts w:ascii="Century" w:eastAsia="ＭＳ 明朝" w:hAnsi="ＭＳ 明朝" w:cs="ＭＳ 明朝" w:hint="eastAsia"/>
          <w:strike/>
          <w:color w:val="FF0000"/>
          <w:kern w:val="0"/>
          <w:szCs w:val="21"/>
        </w:rPr>
        <w:t>万円</w:t>
      </w:r>
      <w:r w:rsidR="000968C8" w:rsidRPr="000968C8">
        <w:rPr>
          <w:rFonts w:ascii="Century" w:eastAsia="ＭＳ 明朝" w:hAnsi="ＭＳ 明朝" w:cs="ＭＳ 明朝" w:hint="eastAsia"/>
          <w:color w:val="2F5496" w:themeColor="accent1" w:themeShade="BF"/>
          <w:kern w:val="0"/>
          <w:szCs w:val="21"/>
          <w:u w:val="single"/>
        </w:rPr>
        <w:t>50</w:t>
      </w:r>
      <w:r w:rsidR="000968C8" w:rsidRPr="000968C8">
        <w:rPr>
          <w:rFonts w:ascii="Century" w:eastAsia="ＭＳ 明朝" w:hAnsi="ＭＳ 明朝" w:cs="ＭＳ 明朝" w:hint="eastAsia"/>
          <w:color w:val="2F5496" w:themeColor="accent1" w:themeShade="BF"/>
          <w:kern w:val="0"/>
          <w:szCs w:val="21"/>
          <w:u w:val="single"/>
        </w:rPr>
        <w:t>万円</w:t>
      </w:r>
      <w:r>
        <w:rPr>
          <w:rFonts w:ascii="Century" w:eastAsia="ＭＳ 明朝" w:hAnsi="ＭＳ 明朝" w:cs="ＭＳ 明朝" w:hint="eastAsia"/>
          <w:color w:val="000000"/>
          <w:kern w:val="0"/>
          <w:szCs w:val="21"/>
        </w:rPr>
        <w:t>を超えない契約については、こ</w:t>
      </w:r>
      <w:r>
        <w:rPr>
          <w:rFonts w:ascii="Century" w:eastAsia="ＭＳ 明朝" w:hAnsi="ＭＳ 明朝" w:cs="ＭＳ 明朝" w:hint="eastAsia"/>
          <w:color w:val="000000"/>
          <w:kern w:val="0"/>
          <w:szCs w:val="21"/>
        </w:rPr>
        <w:lastRenderedPageBreak/>
        <w:t>の限りでない。</w:t>
      </w:r>
      <w:bookmarkStart w:id="0" w:name="last"/>
      <w:bookmarkEnd w:id="0"/>
    </w:p>
    <w:p w:rsidR="00731444" w:rsidRDefault="00731444" w:rsidP="0073144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731444" w:rsidRDefault="00731444" w:rsidP="0073144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75</w:t>
      </w:r>
      <w:r>
        <w:rPr>
          <w:rFonts w:ascii="Century" w:eastAsia="ＭＳ 明朝" w:hAnsi="ＭＳ 明朝" w:cs="ＭＳ 明朝" w:hint="eastAsia"/>
          <w:color w:val="000000"/>
          <w:kern w:val="0"/>
          <w:szCs w:val="21"/>
        </w:rPr>
        <w:t>条～第</w:t>
      </w:r>
      <w:r>
        <w:rPr>
          <w:rFonts w:ascii="Century" w:eastAsia="ＭＳ 明朝" w:hAnsi="ＭＳ 明朝" w:cs="ＭＳ 明朝" w:hint="eastAsia"/>
          <w:color w:val="000000"/>
          <w:kern w:val="0"/>
          <w:szCs w:val="21"/>
        </w:rPr>
        <w:t>179</w:t>
      </w:r>
      <w:r>
        <w:rPr>
          <w:rFonts w:ascii="Century" w:eastAsia="ＭＳ 明朝" w:hAnsi="ＭＳ 明朝" w:cs="ＭＳ 明朝" w:hint="eastAsia"/>
          <w:color w:val="000000"/>
          <w:kern w:val="0"/>
          <w:szCs w:val="21"/>
        </w:rPr>
        <w:t>条　省略</w:t>
      </w:r>
    </w:p>
    <w:p w:rsidR="00731444" w:rsidRDefault="00731444" w:rsidP="00731444">
      <w:pPr>
        <w:autoSpaceDE w:val="0"/>
        <w:autoSpaceDN w:val="0"/>
        <w:adjustRightInd w:val="0"/>
        <w:spacing w:line="420" w:lineRule="atLeast"/>
        <w:ind w:left="210" w:hanging="210"/>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様式　省略</w:t>
      </w:r>
      <w:bookmarkStart w:id="1" w:name="_GoBack"/>
      <w:bookmarkEnd w:id="1"/>
    </w:p>
    <w:sectPr w:rsidR="00731444" w:rsidSect="00731444">
      <w:footerReference w:type="default" r:id="rId6"/>
      <w:pgSz w:w="11905" w:h="16837" w:code="9"/>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975" w:rsidRDefault="00411975">
      <w:r>
        <w:separator/>
      </w:r>
    </w:p>
  </w:endnote>
  <w:endnote w:type="continuationSeparator" w:id="0">
    <w:p w:rsidR="00411975" w:rsidRDefault="0041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56" w:rsidRDefault="00D44DEC">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EB372F">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975" w:rsidRDefault="00411975">
      <w:r>
        <w:separator/>
      </w:r>
    </w:p>
  </w:footnote>
  <w:footnote w:type="continuationSeparator" w:id="0">
    <w:p w:rsidR="00411975" w:rsidRDefault="00411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C8"/>
    <w:rsid w:val="000968C8"/>
    <w:rsid w:val="00127956"/>
    <w:rsid w:val="00411975"/>
    <w:rsid w:val="00731444"/>
    <w:rsid w:val="007B306A"/>
    <w:rsid w:val="00D44DEC"/>
    <w:rsid w:val="00EB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978003"/>
  <w14:defaultImageDpi w14:val="0"/>
  <w15:docId w15:val="{9F5D86CC-0F3F-4CED-B0D8-41F773D0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C8"/>
    <w:pPr>
      <w:tabs>
        <w:tab w:val="center" w:pos="4252"/>
        <w:tab w:val="right" w:pos="8504"/>
      </w:tabs>
      <w:snapToGrid w:val="0"/>
    </w:pPr>
  </w:style>
  <w:style w:type="character" w:customStyle="1" w:styleId="a4">
    <w:name w:val="ヘッダー (文字)"/>
    <w:basedOn w:val="a0"/>
    <w:link w:val="a3"/>
    <w:uiPriority w:val="99"/>
    <w:rsid w:val="000968C8"/>
  </w:style>
  <w:style w:type="paragraph" w:styleId="a5">
    <w:name w:val="footer"/>
    <w:basedOn w:val="a"/>
    <w:link w:val="a6"/>
    <w:uiPriority w:val="99"/>
    <w:unhideWhenUsed/>
    <w:rsid w:val="000968C8"/>
    <w:pPr>
      <w:tabs>
        <w:tab w:val="center" w:pos="4252"/>
        <w:tab w:val="right" w:pos="8504"/>
      </w:tabs>
      <w:snapToGrid w:val="0"/>
    </w:pPr>
  </w:style>
  <w:style w:type="character" w:customStyle="1" w:styleId="a6">
    <w:name w:val="フッター (文字)"/>
    <w:basedOn w:val="a0"/>
    <w:link w:val="a5"/>
    <w:uiPriority w:val="99"/>
    <w:rsid w:val="0009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瞬</dc:creator>
  <cp:keywords/>
  <dc:description/>
  <cp:lastModifiedBy>片岡　瞬</cp:lastModifiedBy>
  <cp:revision>4</cp:revision>
  <cp:lastPrinted>2025-04-15T06:21:00Z</cp:lastPrinted>
  <dcterms:created xsi:type="dcterms:W3CDTF">2025-04-15T06:17:00Z</dcterms:created>
  <dcterms:modified xsi:type="dcterms:W3CDTF">2025-04-15T07:01:00Z</dcterms:modified>
</cp:coreProperties>
</file>